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思源黑体 CN Bold" w:hAnsi="思源黑体 CN Bold" w:eastAsia="思源黑体 CN Bold" w:cs="黑体"/>
          <w:sz w:val="24"/>
        </w:rPr>
      </w:pPr>
    </w:p>
    <w:p>
      <w:pPr>
        <w:rPr>
          <w:rFonts w:ascii="思源黑体 CN Bold" w:hAnsi="思源黑体 CN Bold" w:eastAsia="思源黑体 CN Bold" w:cs="黑体"/>
        </w:rPr>
      </w:pPr>
    </w:p>
    <w:p>
      <w:pPr>
        <w:rPr>
          <w:rFonts w:ascii="思源黑体 CN Bold" w:hAnsi="思源黑体 CN Bold" w:eastAsia="思源黑体 CN Bold" w:cs="黑体"/>
        </w:rPr>
      </w:pPr>
    </w:p>
    <w:p>
      <w:pPr>
        <w:rPr>
          <w:rFonts w:ascii="思源黑体 CN Bold" w:hAnsi="思源黑体 CN Bold" w:eastAsia="思源黑体 CN Bold" w:cs="黑体"/>
        </w:rPr>
      </w:pPr>
    </w:p>
    <w:p>
      <w:pPr>
        <w:rPr>
          <w:rFonts w:ascii="思源黑体 CN Bold" w:hAnsi="思源黑体 CN Bold" w:eastAsia="思源黑体 CN Bold" w:cs="黑体"/>
        </w:rPr>
      </w:pPr>
    </w:p>
    <w:p>
      <w:pPr>
        <w:rPr>
          <w:rFonts w:ascii="思源黑体 CN Bold" w:hAnsi="思源黑体 CN Bold" w:eastAsia="思源黑体 CN Bold" w:cs="黑体"/>
        </w:rPr>
      </w:pPr>
      <w:r>
        <w:rPr>
          <w:rFonts w:hint="eastAsia" w:ascii="思源黑体 CN Bold" w:hAnsi="思源黑体 CN Bold" w:eastAsia="思源黑体 CN Bold" w:cs="黑体"/>
          <w:lang w:bidi="ar"/>
        </w:rPr>
        <w:drawing>
          <wp:inline distT="0" distB="0" distL="114300" distR="114300">
            <wp:extent cx="6172200" cy="1905000"/>
            <wp:effectExtent l="0" t="0" r="0" b="0"/>
            <wp:docPr id="5" name="图片 1" descr="1294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294x4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思源黑体 CN Bold" w:hAnsi="思源黑体 CN Bold" w:eastAsia="思源黑体 CN Bold" w:cs="黑体"/>
        </w:rPr>
      </w:pPr>
    </w:p>
    <w:p>
      <w:pPr>
        <w:rPr>
          <w:rFonts w:ascii="思源黑体 CN Bold" w:hAnsi="思源黑体 CN Bold" w:eastAsia="思源黑体 CN Bold" w:cs="黑体"/>
        </w:rPr>
      </w:pPr>
    </w:p>
    <w:p>
      <w:pPr>
        <w:rPr>
          <w:rFonts w:ascii="思源黑体 CN Bold" w:hAnsi="思源黑体 CN Bold" w:eastAsia="思源黑体 CN Bold" w:cs="黑体"/>
        </w:rPr>
      </w:pPr>
    </w:p>
    <w:p>
      <w:pPr>
        <w:rPr>
          <w:rFonts w:ascii="思源黑体 CN Bold" w:hAnsi="思源黑体 CN Bold" w:eastAsia="思源黑体 CN Bold" w:cs="黑体"/>
        </w:rPr>
      </w:pPr>
    </w:p>
    <w:p>
      <w:pPr>
        <w:jc w:val="center"/>
        <w:rPr>
          <w:rFonts w:ascii="思源黑体 CN Bold" w:hAnsi="思源黑体 CN Bold" w:eastAsia="思源黑体 CN Bold" w:cs="黑体"/>
          <w:sz w:val="96"/>
        </w:rPr>
      </w:pPr>
      <w:r>
        <w:rPr>
          <w:rFonts w:hint="eastAsia" w:ascii="思源黑体 CN Bold" w:hAnsi="思源黑体 CN Bold" w:eastAsia="思源黑体 CN Bold" w:cs="黑体"/>
          <w:sz w:val="72"/>
          <w:szCs w:val="21"/>
          <w:lang w:bidi="ar"/>
        </w:rPr>
        <w:t>畅.无忧 智能服宝伴年结</w:t>
      </w:r>
    </w:p>
    <w:p>
      <w:pPr>
        <w:jc w:val="center"/>
        <w:rPr>
          <w:rFonts w:ascii="思源黑体 CN Bold" w:hAnsi="思源黑体 CN Bold" w:eastAsia="思源黑体 CN Bold" w:cs="黑体"/>
          <w:sz w:val="52"/>
        </w:rPr>
      </w:pPr>
      <w:r>
        <w:rPr>
          <w:rFonts w:hint="eastAsia" w:ascii="思源黑体 CN Bold" w:hAnsi="思源黑体 CN Bold" w:eastAsia="思源黑体 CN Bold" w:cs="黑体"/>
          <w:sz w:val="56"/>
          <w:szCs w:val="24"/>
          <w:lang w:bidi="ar"/>
        </w:rPr>
        <w:t>T+ 年末处理常见问题</w:t>
      </w:r>
    </w:p>
    <w:p>
      <w:pPr>
        <w:jc w:val="center"/>
        <w:rPr>
          <w:rFonts w:ascii="思源黑体 CN Bold" w:hAnsi="思源黑体 CN Bold" w:eastAsia="思源黑体 CN Bold" w:cs="黑体"/>
          <w:sz w:val="52"/>
        </w:rPr>
      </w:pPr>
    </w:p>
    <w:p>
      <w:pPr>
        <w:ind w:firstLine="6480" w:firstLineChars="2700"/>
        <w:jc w:val="left"/>
        <w:rPr>
          <w:rFonts w:ascii="思源黑体 CN Bold" w:hAnsi="思源黑体 CN Bold" w:eastAsia="思源黑体 CN Bold" w:cs="黑体"/>
          <w:sz w:val="24"/>
          <w:szCs w:val="24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畅捷通信息技术股份有限公司</w:t>
      </w:r>
    </w:p>
    <w:p>
      <w:pPr>
        <w:ind w:firstLine="8040" w:firstLineChars="3350"/>
        <w:jc w:val="left"/>
        <w:rPr>
          <w:rFonts w:ascii="思源黑体 CN Bold" w:hAnsi="思源黑体 CN Bold" w:eastAsia="思源黑体 CN Bold" w:cs="黑体"/>
          <w:sz w:val="24"/>
          <w:szCs w:val="24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用户运营中心</w:t>
      </w:r>
    </w:p>
    <w:p>
      <w:pPr>
        <w:ind w:firstLine="8040" w:firstLineChars="3350"/>
        <w:jc w:val="left"/>
        <w:rPr>
          <w:rFonts w:ascii="思源黑体 CN Bold" w:hAnsi="思源黑体 CN Bold" w:eastAsia="思源黑体 CN Bold" w:cs="黑体"/>
          <w:b/>
          <w:color w:val="000000"/>
          <w:kern w:val="0"/>
          <w:sz w:val="32"/>
          <w:szCs w:val="32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202</w:t>
      </w:r>
      <w:r>
        <w:rPr>
          <w:rFonts w:hint="eastAsia" w:ascii="思源黑体 CN Bold" w:hAnsi="思源黑体 CN Bold" w:eastAsia="思源黑体 CN Bold" w:cs="黑体"/>
          <w:sz w:val="24"/>
          <w:szCs w:val="24"/>
          <w:lang w:val="en-US" w:eastAsia="zh-CN" w:bidi="ar"/>
        </w:rPr>
        <w:t>3</w:t>
      </w: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年1</w:t>
      </w:r>
      <w:r>
        <w:rPr>
          <w:rFonts w:hint="eastAsia" w:ascii="思源黑体 CN Bold" w:hAnsi="思源黑体 CN Bold" w:eastAsia="思源黑体 CN Bold" w:cs="黑体"/>
          <w:sz w:val="24"/>
          <w:szCs w:val="24"/>
          <w:lang w:val="en-US" w:eastAsia="zh-CN" w:bidi="ar"/>
        </w:rPr>
        <w:t>2</w:t>
      </w: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月</w:t>
      </w:r>
    </w:p>
    <w:p>
      <w:pPr>
        <w:widowControl/>
        <w:spacing w:beforeAutospacing="1" w:afterAutospacing="1" w:line="300" w:lineRule="auto"/>
        <w:rPr>
          <w:rFonts w:ascii="思源黑体 CN Bold" w:hAnsi="思源黑体 CN Bold" w:eastAsia="思源黑体 CN Bold" w:cs="黑体"/>
          <w:b/>
          <w:color w:val="000000"/>
          <w:kern w:val="0"/>
          <w:sz w:val="32"/>
          <w:szCs w:val="32"/>
        </w:rPr>
      </w:pPr>
    </w:p>
    <w:p>
      <w:pPr>
        <w:pStyle w:val="2"/>
        <w:widowControl/>
        <w:spacing w:before="54"/>
        <w:jc w:val="both"/>
        <w:rPr>
          <w:rFonts w:hint="eastAsia" w:ascii="思源黑体 CN Bold" w:hAnsi="思源黑体 CN Bold" w:eastAsia="思源黑体 CN Bold" w:cs="黑体"/>
        </w:rPr>
      </w:pPr>
    </w:p>
    <w:p>
      <w:pPr>
        <w:pStyle w:val="2"/>
        <w:widowControl/>
        <w:spacing w:before="54"/>
        <w:rPr>
          <w:rFonts w:hint="eastAsia" w:ascii="思源黑体 CN Bold" w:hAnsi="思源黑体 CN Bold" w:eastAsia="思源黑体 CN Bold" w:cs="黑体"/>
        </w:rPr>
      </w:pPr>
    </w:p>
    <w:p>
      <w:pPr>
        <w:rPr>
          <w:rFonts w:hint="eastAsia" w:ascii="思源黑体 CN Bold" w:hAnsi="思源黑体 CN Bold" w:eastAsia="思源黑体 CN Bold" w:cs="黑体"/>
        </w:rPr>
      </w:pPr>
    </w:p>
    <w:p>
      <w:pPr>
        <w:rPr>
          <w:rFonts w:hint="eastAsia" w:ascii="思源黑体 CN Bold" w:hAnsi="思源黑体 CN Bold" w:eastAsia="思源黑体 CN Bold" w:cs="黑体"/>
        </w:rPr>
      </w:pPr>
    </w:p>
    <w:p>
      <w:pPr>
        <w:pStyle w:val="2"/>
        <w:widowControl/>
        <w:spacing w:before="54"/>
        <w:rPr>
          <w:rFonts w:hint="eastAsia" w:ascii="思源黑体 CN Bold" w:hAnsi="思源黑体 CN Bold" w:eastAsia="思源黑体 CN Bold" w:cs="黑体"/>
        </w:rPr>
      </w:pPr>
      <w:r>
        <w:rPr>
          <w:rFonts w:hint="eastAsia" w:ascii="思源黑体 CN Bold" w:hAnsi="思源黑体 CN Bold" w:eastAsia="思源黑体 CN Bold" w:cs="黑体"/>
        </w:rPr>
        <w:t>财务模块年结常见问题</w:t>
      </w:r>
    </w:p>
    <w:p>
      <w:pPr>
        <w:rPr>
          <w:rFonts w:hint="default" w:eastAsia="思源黑体 CN Bold"/>
          <w:b/>
          <w:bCs/>
          <w:color w:val="FF0000"/>
          <w:sz w:val="28"/>
          <w:szCs w:val="32"/>
          <w:lang w:val="en-US" w:eastAsia="zh-CN"/>
        </w:rPr>
      </w:pPr>
      <w:r>
        <w:rPr>
          <w:rFonts w:hint="eastAsia" w:ascii="思源黑体 CN Bold" w:hAnsi="思源黑体 CN Bold" w:eastAsia="思源黑体 CN Bold" w:cs="黑体"/>
          <w:b/>
          <w:bCs/>
          <w:color w:val="FF0000"/>
          <w:sz w:val="28"/>
          <w:szCs w:val="32"/>
          <w:lang w:val="en-US" w:eastAsia="zh-CN"/>
        </w:rPr>
        <w:t>请注意：执行脚本前务必备份好可用的账套数据！！！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val="en-US" w:eastAsia="zh-CN" w:bidi="ar"/>
        </w:rPr>
        <w:t>一、</w:t>
      </w:r>
      <w:r>
        <w:rPr>
          <w:rFonts w:hint="eastAsia" w:ascii="思源黑体 CN Bold" w:hAnsi="思源黑体 CN Bold" w:eastAsia="思源黑体 CN Bold" w:cs="黑体"/>
          <w:lang w:bidi="ar"/>
        </w:rPr>
        <w:t>结账202</w:t>
      </w:r>
      <w:r>
        <w:rPr>
          <w:rFonts w:hint="eastAsia" w:ascii="思源黑体 CN Bold" w:hAnsi="思源黑体 CN Bold" w:eastAsia="思源黑体 CN Bold" w:cs="黑体"/>
          <w:lang w:val="en-US" w:eastAsia="zh-CN" w:bidi="ar"/>
        </w:rPr>
        <w:t>3</w:t>
      </w:r>
      <w:r>
        <w:rPr>
          <w:rFonts w:hint="eastAsia" w:ascii="思源黑体 CN Bold" w:hAnsi="思源黑体 CN Bold" w:eastAsia="思源黑体 CN Bold" w:cs="黑体"/>
          <w:lang w:bidi="ar"/>
        </w:rPr>
        <w:t>年12月，选择覆盖下年度期初，报错【输入字符串的格式不正确】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ascii="思源黑体 CN Bold" w:hAnsi="思源黑体 CN Bold" w:eastAsia="思源黑体 CN Bold" w:cs="黑体"/>
          <w:sz w:val="22"/>
          <w:szCs w:val="22"/>
          <w:lang w:bidi="ar"/>
        </w:r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ascii="思源黑体 CN Bold" w:hAnsi="思源黑体 CN Bold" w:eastAsia="思源黑体 CN Bold" w:cs="黑体"/>
          <w:sz w:val="22"/>
          <w:szCs w:val="22"/>
          <w:lang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val="en-US" w:eastAsia="zh-CN" w:bidi="ar"/>
        </w:rPr>
        <w:t>答：【问题原因】</w:t>
      </w:r>
      <w:r>
        <w:rPr>
          <w:rFonts w:ascii="思源黑体 CN Bold" w:hAnsi="思源黑体 CN Bold" w:eastAsia="思源黑体 CN Bold" w:cs="黑体"/>
          <w:sz w:val="22"/>
          <w:szCs w:val="22"/>
          <w:lang w:bidi="ar"/>
        </w:rPr>
        <w:t>有科目设置了辅助核算，但有凭证没有录入辅助核算。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ascii="思源黑体 CN Bold" w:hAnsi="思源黑体 CN Bold" w:eastAsia="思源黑体 CN Bold" w:cs="黑体"/>
          <w:sz w:val="22"/>
          <w:szCs w:val="22"/>
          <w:lang w:bidi="ar"/>
        </w:r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val="en-US"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【</w:t>
      </w:r>
      <w:r>
        <w:rPr>
          <w:rFonts w:hint="eastAsia" w:ascii="思源黑体 CN Bold" w:hAnsi="思源黑体 CN Bold" w:eastAsia="思源黑体 CN Bold" w:cs="黑体"/>
          <w:sz w:val="22"/>
          <w:szCs w:val="22"/>
          <w:lang w:val="en-US" w:eastAsia="zh-CN" w:bidi="ar"/>
        </w:rPr>
        <w:t>解决方案</w:t>
      </w: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】</w:t>
      </w:r>
      <w:r>
        <w:rPr>
          <w:rFonts w:hint="eastAsia" w:ascii="思源黑体 CN Bold" w:hAnsi="思源黑体 CN Bold" w:eastAsia="思源黑体 CN Bold" w:cs="黑体"/>
          <w:sz w:val="22"/>
          <w:szCs w:val="22"/>
          <w:lang w:val="en-US" w:eastAsia="zh-CN" w:bidi="ar"/>
        </w:rPr>
        <w:t>备份账套，执行下面脚本修复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val="en-US" w:eastAsia="zh-CN" w:bidi="ar"/>
        </w:r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idaccount,idauxAccDepartment,* from GL_Journal where idaccount in(select id from AA_Account where isauxaccdepartment=1)and idauxAccDepartment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isauxaccinventory=1)and idauxAccInventory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isauxacccustomer=1)and idauxAccCustomer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isauxaccsupplier=1)and idauxAccSupplier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isauxaccperson=1) and idauxAccPerson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isauxaccproject=1) and idauxAccProject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isexauxacc1=1)and idexauxacc1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isexauxacc2=1)and idexauxacc2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isexauxacc3=1)and idexauxacc3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isexauxacc4=1)and idexauxacc4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isexauxacc5=1)and idexauxacc5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isexauxacc6=1)and idexauxacc6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isexauxacc7=1)and idexauxacc7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isexauxacc8=1)and idexauxacc8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isexauxacc9=1)and idexauxacc9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  <w:t>select idaccount from GL_Journal where idaccount in (select id from AA_Account where isexauxacc10=1)and idexauxacc10 is null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hint="eastAsia" w:ascii="思源黑体 CN Bold" w:hAnsi="思源黑体 CN Bold" w:eastAsia="思源黑体 CN Bold" w:cs="黑体"/>
          <w:sz w:val="22"/>
          <w:szCs w:val="22"/>
          <w:lang w:eastAsia="zh-CN" w:bidi="ar"/>
        </w:r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right="233" w:rightChars="0"/>
        <w:rPr>
          <w:rFonts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3"/>
        <w:rPr>
          <w:rFonts w:hint="eastAsia" w:ascii="思源黑体 CN Bold" w:hAnsi="思源黑体 CN Bold" w:eastAsia="思源黑体 CN Bold" w:cs="黑体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3"/>
        <w:rPr>
          <w:rFonts w:hint="eastAsia" w:ascii="思源黑体 CN Bold" w:hAnsi="思源黑体 CN Bold" w:eastAsia="思源黑体 CN Bold" w:cs="黑体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3"/>
        <w:rPr>
          <w:rFonts w:hint="eastAsia" w:ascii="思源黑体 CN Bold" w:hAnsi="思源黑体 CN Bold" w:eastAsia="思源黑体 CN Bold" w:cs="黑体"/>
        </w:r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39" w:rightChars="0"/>
        <w:rPr>
          <w:rFonts w:hint="eastAsia" w:ascii="思源黑体 CN Bold" w:hAnsi="思源黑体 CN Bold" w:eastAsia="思源黑体 CN Bold" w:cs="黑体"/>
          <w:spacing w:val="-8"/>
          <w:lang w:bidi="ar"/>
        </w:rPr>
      </w:pPr>
      <w:r>
        <w:rPr>
          <w:rFonts w:hint="eastAsia" w:ascii="思源黑体 CN Bold" w:hAnsi="思源黑体 CN Bold" w:eastAsia="思源黑体 CN Bold" w:cs="黑体"/>
          <w:spacing w:val="-8"/>
          <w:lang w:val="en-US" w:eastAsia="zh-CN" w:bidi="ar"/>
        </w:rPr>
        <w:t>二、</w:t>
      </w:r>
      <w:r>
        <w:rPr>
          <w:rFonts w:hint="eastAsia" w:ascii="思源黑体 CN Bold" w:hAnsi="思源黑体 CN Bold" w:eastAsia="思源黑体 CN Bold" w:cs="黑体"/>
          <w:spacing w:val="-8"/>
          <w:lang w:bidi="ar"/>
        </w:rPr>
        <w:t>月度工作报告为空不显示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val="en-US" w:eastAsia="zh-CN"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答</w:t>
      </w:r>
      <w:r>
        <w:rPr>
          <w:rFonts w:hint="eastAsia" w:ascii="思源黑体 CN Bold" w:hAnsi="思源黑体 CN Bold" w:eastAsia="思源黑体 CN Bold" w:cs="黑体"/>
          <w:lang w:eastAsia="zh-CN" w:bidi="ar"/>
        </w:rPr>
        <w:t>：【</w:t>
      </w:r>
      <w:r>
        <w:rPr>
          <w:rFonts w:hint="eastAsia" w:ascii="思源黑体 CN Bold" w:hAnsi="思源黑体 CN Bold" w:eastAsia="思源黑体 CN Bold" w:cs="黑体"/>
          <w:lang w:val="en-US" w:eastAsia="zh-CN" w:bidi="ar"/>
        </w:rPr>
        <w:t>问题原因</w:t>
      </w:r>
      <w:r>
        <w:rPr>
          <w:rFonts w:hint="eastAsia" w:ascii="思源黑体 CN Bold" w:hAnsi="思源黑体 CN Bold" w:eastAsia="思源黑体 CN Bold" w:cs="黑体"/>
          <w:lang w:eastAsia="zh-CN" w:bidi="ar"/>
        </w:rPr>
        <w:t>】</w:t>
      </w:r>
      <w:r>
        <w:rPr>
          <w:rFonts w:hint="eastAsia" w:ascii="思源黑体 CN Bold" w:hAnsi="思源黑体 CN Bold" w:eastAsia="思源黑体 CN Bold" w:cs="黑体"/>
          <w:lang w:bidi="ar"/>
        </w:rPr>
        <w:t>客户的AA_Account_Ext表有问题.需要修复</w:t>
      </w:r>
      <w:r>
        <w:rPr>
          <w:rFonts w:hint="eastAsia" w:ascii="思源黑体 CN Bold" w:hAnsi="思源黑体 CN Bold" w:eastAsia="思源黑体 CN Bold" w:cs="黑体"/>
          <w:lang w:val="en-US" w:eastAsia="zh-CN" w:bidi="ar"/>
        </w:rPr>
        <w:t>.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val="en-US" w:eastAsia="zh-CN" w:bidi="ar"/>
        </w:rPr>
      </w:pP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eastAsia="zh-CN" w:bidi="ar"/>
        </w:rPr>
      </w:pPr>
      <w:r>
        <w:rPr>
          <w:rFonts w:hint="eastAsia" w:ascii="思源黑体 CN Bold" w:hAnsi="思源黑体 CN Bold" w:eastAsia="思源黑体 CN Bold" w:cs="黑体"/>
          <w:lang w:eastAsia="zh-CN" w:bidi="ar"/>
        </w:rPr>
        <w:t>【</w:t>
      </w:r>
      <w:r>
        <w:rPr>
          <w:rFonts w:hint="eastAsia" w:ascii="思源黑体 CN Bold" w:hAnsi="思源黑体 CN Bold" w:eastAsia="思源黑体 CN Bold" w:cs="黑体"/>
          <w:lang w:val="en-US" w:eastAsia="zh-CN" w:bidi="ar"/>
        </w:rPr>
        <w:t>解决方案</w:t>
      </w:r>
      <w:r>
        <w:rPr>
          <w:rFonts w:hint="eastAsia" w:ascii="思源黑体 CN Bold" w:hAnsi="思源黑体 CN Bold" w:eastAsia="思源黑体 CN Bold" w:cs="黑体"/>
          <w:lang w:eastAsia="zh-CN" w:bidi="ar"/>
        </w:rPr>
        <w:t>】</w:t>
      </w:r>
      <w:r>
        <w:rPr>
          <w:rFonts w:hint="eastAsia" w:ascii="思源黑体 CN Bold" w:hAnsi="思源黑体 CN Bold" w:eastAsia="思源黑体 CN Bold" w:cs="黑体"/>
          <w:lang w:bidi="ar"/>
        </w:rPr>
        <w:t>修复脚本如下,修复后打开科目档案重新保存一下任何一个科目即可</w:t>
      </w:r>
      <w:r>
        <w:rPr>
          <w:rFonts w:hint="eastAsia" w:ascii="思源黑体 CN Bold" w:hAnsi="思源黑体 CN Bold" w:eastAsia="思源黑体 CN Bold" w:cs="黑体"/>
          <w:lang w:eastAsia="zh-CN" w:bidi="ar"/>
        </w:rPr>
        <w:t>。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脚本如下,重建AA_Account_Ext表.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SET ANSI_NULLS ON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GO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SET QUOTED_IDENTIFIER ON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GO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val="en-US" w:eastAsia="zh-CN"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drop table [AA_Account_Ext]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go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CREATE TABLE [dbo].[AA_Account_Ext](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[accountcode_lev1]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[accountname_lev1]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[accountcode_lev2]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[accountname_lev2]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[accountcode_lev3]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[accountname_lev3]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[accountcode_lev4]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[accountname_lev4]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[accountcode_lev5]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[accountname_lev5]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[accountcode_lev6]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[accountname_lev6]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[accountcode_lev7]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[accountname_lev7]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[accountcode_lev8]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[accountname_lev8]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[accountcode_lev9]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[accountname_lev9]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[accountcode_lev10]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[accountname_lev10]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[accountcode_lev11]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[accountname_lev11]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[accountcode_lev12]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[accountname_lev12]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[accountcode_lev13]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[accountname_lev13]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[accountcode_lev14]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[accountname_lev14]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[accountcode_lev15] [nvarchar](40)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[accountname_lev15] [nvarchar](200)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[depth] [nvarchar](10)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[ts] [timestamp]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[accountid_lev1]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[accountid_lev10]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[accountid_lev11]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[accountid_lev12]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[accountid_lev13]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[accountid_lev14]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[accountid_lev15]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[accountid_lev2]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[accountid_lev3]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[accountid_lev4]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[accountid_lev5]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[accountid_lev6]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[accountid_lev7]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[accountid_lev8]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[accountid_lev9] [int]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[id] [int] NOT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[createTime] [datetime] NULL,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CONSTRAINT [AA_Account_Ext_PK] PRIMARY KEY CLUSTERED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(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[id] ASC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)WITH (PAD_INDEX = OFF, STATISTICS_NORECOMPUTE = OFF, IGNORE_DUP_KEY = OFF, ALLOW_ROW_LOCKS = ON, ALLOW_PAGE_LOCKS = ON) ON [PRIMARY]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) ON [PRIMARY]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GO</w:t>
      </w: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18" w:beforeAutospacing="0" w:after="0" w:afterAutospacing="0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39" w:rightChars="0"/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val="en-US" w:eastAsia="zh-CN" w:bidi="ar"/>
        </w:rPr>
        <w:t>三、</w:t>
      </w: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科目余额表联查科目明细账对应的明细账中的科目是其他的科目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39" w:rightChars="0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39" w:rightChars="0"/>
        <w:rPr>
          <w:rFonts w:hint="eastAsia" w:ascii="思源黑体 CN Bold" w:hAnsi="思源黑体 CN Bold" w:eastAsia="思源黑体 CN Bold" w:cs="黑体"/>
          <w:lang w:val="en-US" w:eastAsia="zh-CN" w:bidi="ar"/>
        </w:rPr>
      </w:pPr>
      <w:r>
        <w:rPr>
          <w:rFonts w:hint="eastAsia" w:ascii="思源黑体 CN Bold" w:hAnsi="思源黑体 CN Bold" w:eastAsia="思源黑体 CN Bold" w:cs="黑体"/>
          <w:lang w:val="en-US" w:eastAsia="zh-CN" w:bidi="ar"/>
        </w:rPr>
        <w:t>答：【解决方案】备份账套，执行下面脚本整理科目对照关系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39" w:rightChars="0"/>
        <w:rPr>
          <w:rFonts w:hint="default" w:ascii="思源黑体 CN Bold" w:hAnsi="思源黑体 CN Bold" w:eastAsia="思源黑体 CN Bold" w:cs="黑体"/>
          <w:lang w:val="en-US" w:eastAsia="zh-CN" w:bidi="ar"/>
        </w:r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39" w:rightChars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declare @debugger varchar(50)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if object_id(N'AA_BackUp',N'U') is null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select * into AA_BackUp from AA_AccountAssociation --删除科目对照表数据前备份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--if(@debugger='test')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--begin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--</w:t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insert into AA_AccountAssociation(idcurrentaccountingyear,createdtime,sequencenumber,idcurrentaccountDTO,idpreaccountDTO,preaccountingyear)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--</w:t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select id,code,name,currentaccountingyear,createdtime,sequencenumber,idcurrentaccountDTO,idpreaccountDTO,preaccountingyear from AA_BackUp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--end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--修复12.1 AccountAssociation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 xml:space="preserve">declare @StartYear int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 xml:space="preserve">declare @EndYear int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select @StartYear=2017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select @EndYear=2022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 xml:space="preserve">delete AA_AccountAssociation where currentaccountingyear  between @StartYear and @EndYear  --删除科目对照表数据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 xml:space="preserve">declare @TempAccount table(Code varchar(100),Num int)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 xml:space="preserve">declare @AllCount int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 xml:space="preserve">declare @NowCount int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 xml:space="preserve">--查出所有科目CODE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insert into @TempAccount(Code,Num) select code,ROW_NUMBER() over(order by code) as Num from aa_account  group by code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 xml:space="preserve">set @AllCount=(select count(*) from @TempAccount)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 xml:space="preserve"> --循环科目CODE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declare @differYear int;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set @differYear=@EndYear;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while @StartYear&lt;=@EndYear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begin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set @NowCount=1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while(@NowCount&lt;=@AllCount)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begin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declare @TempCode varchar(20)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select @TempCode=Code from @TempAccount where num=@NowCount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declare @PreAccountID varchar(50)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declare @CurAccountID varchar(50)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select @CurAccountID=id from AA_Account where code=@TempCode and accountingyear=@EndYear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select @PreAccountID=id from AA_Account where code=@TempCode and accountingyear=@differYear</w:t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 if(@PreAccountID!='' and @CurAccountID!='')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insert into AA_AccountAssociation(currentaccountingyear,idcurrentaccountDTO,idpreaccountDTO,preaccountingyear)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values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(@EndYear,@CurAccountID,@PreAccountID,@differYear)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set @NowCount=@NowCount+1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set @PreAccountID=''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set @CurAccountID=''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 xml:space="preserve">end 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set @differYear=@differYear-1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if(@differYear&lt;@StartYear)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BEGIN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set @EndYear=@EndYear-1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set @differYear=@EndYear</w:t>
      </w:r>
      <w:r>
        <w:rPr>
          <w:rFonts w:hint="eastAsia" w:ascii="思源黑体 CN Bold" w:hAnsi="思源黑体 CN Bold" w:eastAsia="思源黑体 CN Bold" w:cs="黑体"/>
          <w:lang w:bidi="ar"/>
        </w:rPr>
        <w:tab/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END</w:t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ab/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ab/>
      </w:r>
      <w:r>
        <w:rPr>
          <w:rFonts w:hint="eastAsia" w:ascii="思源黑体 CN Bold" w:hAnsi="思源黑体 CN Bold" w:eastAsia="思源黑体 CN Bold" w:cs="黑体"/>
          <w:lang w:bidi="ar"/>
        </w:rPr>
        <w:t>end</w:t>
      </w:r>
    </w:p>
    <w:p>
      <w:pPr>
        <w:rPr>
          <w:rFonts w:hint="eastAsia" w:ascii="思源黑体 CN Bold" w:hAnsi="思源黑体 CN Bold" w:eastAsia="思源黑体 CN Bold" w:cs="黑体"/>
          <w:sz w:val="24"/>
          <w:szCs w:val="24"/>
          <w:lang w:bidi="zh-CN"/>
        </w:rPr>
      </w:pPr>
    </w:p>
    <w:p>
      <w:pPr>
        <w:rPr>
          <w:rFonts w:hint="eastAsia" w:ascii="思源黑体 CN Bold" w:hAnsi="思源黑体 CN Bold" w:eastAsia="思源黑体 CN Bold" w:cs="黑体"/>
          <w:sz w:val="24"/>
          <w:szCs w:val="24"/>
          <w:lang w:bidi="zh-CN"/>
        </w:rPr>
      </w:pPr>
    </w:p>
    <w:p>
      <w:pPr>
        <w:rPr>
          <w:rFonts w:hint="eastAsia" w:ascii="思源黑体 CN Bold" w:hAnsi="思源黑体 CN Bold" w:eastAsia="思源黑体 CN Bold" w:cs="黑体"/>
          <w:sz w:val="24"/>
          <w:szCs w:val="24"/>
          <w:lang w:bidi="zh-CN"/>
        </w:rPr>
      </w:pPr>
    </w:p>
    <w:p>
      <w:pPr>
        <w:rPr>
          <w:rFonts w:hint="eastAsia" w:ascii="思源黑体 CN Bold" w:hAnsi="思源黑体 CN Bold" w:eastAsia="思源黑体 CN Bold" w:cs="黑体"/>
          <w:sz w:val="24"/>
          <w:szCs w:val="24"/>
          <w:lang w:bidi="zh-CN"/>
        </w:rPr>
      </w:pPr>
    </w:p>
    <w:p>
      <w:pPr>
        <w:rPr>
          <w:rFonts w:hint="eastAsia" w:ascii="思源黑体 CN Bold" w:hAnsi="思源黑体 CN Bold" w:eastAsia="思源黑体 CN Bold" w:cs="黑体"/>
          <w:sz w:val="24"/>
          <w:szCs w:val="24"/>
          <w:lang w:bidi="zh-CN"/>
        </w:rPr>
        <w:sectPr>
          <w:headerReference r:id="rId3" w:type="default"/>
          <w:footerReference r:id="rId4" w:type="default"/>
          <w:footerReference r:id="rId5" w:type="even"/>
          <w:pgSz w:w="11910" w:h="16840"/>
          <w:pgMar w:top="980" w:right="900" w:bottom="660" w:left="1000" w:header="272" w:footer="471" w:gutter="0"/>
          <w:pgNumType w:start="1"/>
          <w:cols w:space="425" w:num="1"/>
          <w:docGrid w:type="lines" w:linePitch="312" w:charSpace="0"/>
        </w:sect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39" w:rightChars="0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val="en-US" w:eastAsia="zh-CN" w:bidi="ar"/>
        </w:rPr>
        <w:t>四、23</w:t>
      </w:r>
      <w:r>
        <w:rPr>
          <w:rFonts w:hint="eastAsia" w:ascii="思源黑体 CN Bold" w:hAnsi="思源黑体 CN Bold" w:eastAsia="思源黑体 CN Bold" w:cs="黑体"/>
          <w:lang w:bidi="ar"/>
        </w:rPr>
        <w:t>年财务结账提示下年科目存在非末级科目，不能年结。请调整科目对照后再进行年结！[上年科目,下年科目]：[405,405],[503,503]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39" w:rightChars="0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39" w:rightChars="0"/>
        <w:rPr>
          <w:rFonts w:hint="eastAsia" w:ascii="思源黑体 CN Bold" w:hAnsi="思源黑体 CN Bold" w:eastAsia="思源黑体 CN Bold" w:cs="黑体"/>
          <w:lang w:bidi="ar"/>
        </w:rPr>
      </w:pPr>
      <w:r>
        <w:drawing>
          <wp:inline distT="0" distB="0" distL="0" distR="0">
            <wp:extent cx="3763645" cy="2592705"/>
            <wp:effectExtent l="9525" t="9525" r="17780" b="266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259270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答：</w:t>
      </w:r>
      <w:r>
        <w:rPr>
          <w:rFonts w:hint="eastAsia" w:ascii="思源黑体 CN Bold" w:hAnsi="思源黑体 CN Bold" w:eastAsia="思源黑体 CN Bold" w:cs="黑体"/>
          <w:lang w:eastAsia="zh-CN" w:bidi="ar"/>
        </w:rPr>
        <w:t>【</w:t>
      </w:r>
      <w:r>
        <w:rPr>
          <w:rFonts w:hint="eastAsia" w:ascii="思源黑体 CN Bold" w:hAnsi="思源黑体 CN Bold" w:eastAsia="思源黑体 CN Bold" w:cs="黑体"/>
          <w:lang w:bidi="ar"/>
        </w:rPr>
        <w:t>解决方案</w:t>
      </w:r>
      <w:r>
        <w:rPr>
          <w:rFonts w:hint="eastAsia" w:ascii="思源黑体 CN Bold" w:hAnsi="思源黑体 CN Bold" w:eastAsia="思源黑体 CN Bold" w:cs="黑体"/>
          <w:lang w:eastAsia="zh-CN" w:bidi="ar"/>
        </w:rPr>
        <w:t>】</w:t>
      </w:r>
      <w:r>
        <w:rPr>
          <w:rFonts w:hint="eastAsia" w:ascii="思源黑体 CN Bold" w:hAnsi="思源黑体 CN Bold" w:eastAsia="思源黑体 CN Bold" w:cs="黑体"/>
          <w:lang w:bidi="ar"/>
        </w:rPr>
        <w:t>备份账套数据后执行，如果是</w:t>
      </w:r>
      <w:r>
        <w:rPr>
          <w:rFonts w:hint="eastAsia" w:ascii="思源黑体 CN Bold" w:hAnsi="思源黑体 CN Bold" w:eastAsia="思源黑体 CN Bold" w:cs="黑体"/>
          <w:lang w:val="en-US" w:eastAsia="zh-CN" w:bidi="ar"/>
        </w:rPr>
        <w:t>23</w:t>
      </w:r>
      <w:r>
        <w:rPr>
          <w:rFonts w:hint="eastAsia" w:ascii="思源黑体 CN Bold" w:hAnsi="思源黑体 CN Bold" w:eastAsia="思源黑体 CN Bold" w:cs="黑体"/>
          <w:lang w:bidi="ar"/>
        </w:rPr>
        <w:t>年12月份结账，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  <w:lang w:bidi="ar"/>
        </w:rPr>
      </w:pPr>
      <w:r>
        <w:rPr>
          <w:rFonts w:hint="eastAsia" w:ascii="思源黑体 CN Bold" w:hAnsi="思源黑体 CN Bold" w:eastAsia="思源黑体 CN Bold" w:cs="黑体"/>
          <w:lang w:bidi="ar"/>
        </w:rPr>
        <w:t>脚本： delete AA_AccountAssociation from AA_AccountAssociation a left join AA_Account b on a.idpreaccountDTO=</w:t>
      </w:r>
      <w:r>
        <w:rPr>
          <w:rFonts w:hint="eastAsia" w:ascii="思源黑体 CN Bold" w:hAnsi="思源黑体 CN Bold" w:eastAsia="思源黑体 CN Bold" w:cs="黑体"/>
          <w:lang w:bidi="ar"/>
        </w:rPr>
        <w:fldChar w:fldCharType="begin"/>
      </w:r>
      <w:r>
        <w:rPr>
          <w:rFonts w:hint="eastAsia" w:ascii="思源黑体 CN Bold" w:hAnsi="思源黑体 CN Bold" w:eastAsia="思源黑体 CN Bold" w:cs="黑体"/>
          <w:lang w:bidi="ar"/>
        </w:rPr>
        <w:instrText xml:space="preserve"> HYPERLINK "http://b.id/" </w:instrText>
      </w:r>
      <w:r>
        <w:rPr>
          <w:rFonts w:hint="eastAsia" w:ascii="思源黑体 CN Bold" w:hAnsi="思源黑体 CN Bold" w:eastAsia="思源黑体 CN Bold" w:cs="黑体"/>
          <w:lang w:bidi="ar"/>
        </w:rPr>
        <w:fldChar w:fldCharType="separate"/>
      </w:r>
      <w:r>
        <w:rPr>
          <w:rFonts w:hint="eastAsia" w:ascii="思源黑体 CN Bold" w:hAnsi="思源黑体 CN Bold" w:eastAsia="思源黑体 CN Bold" w:cs="黑体"/>
          <w:lang w:bidi="ar"/>
        </w:rPr>
        <w:t>b.id</w:t>
      </w:r>
      <w:r>
        <w:rPr>
          <w:rFonts w:hint="eastAsia" w:ascii="思源黑体 CN Bold" w:hAnsi="思源黑体 CN Bold" w:eastAsia="思源黑体 CN Bold" w:cs="黑体"/>
          <w:lang w:bidi="ar"/>
        </w:rPr>
        <w:fldChar w:fldCharType="end"/>
      </w:r>
      <w:r>
        <w:rPr>
          <w:rFonts w:hint="eastAsia" w:ascii="思源黑体 CN Bold" w:hAnsi="思源黑体 CN Bold" w:eastAsia="思源黑体 CN Bold" w:cs="黑体"/>
          <w:lang w:bidi="ar"/>
        </w:rPr>
        <w:t xml:space="preserve"> left join AA_Account c on a.idcurrentaccountDTO=</w:t>
      </w:r>
      <w:r>
        <w:rPr>
          <w:rFonts w:hint="eastAsia" w:ascii="思源黑体 CN Bold" w:hAnsi="思源黑体 CN Bold" w:eastAsia="思源黑体 CN Bold" w:cs="黑体"/>
          <w:lang w:bidi="ar"/>
        </w:rPr>
        <w:fldChar w:fldCharType="begin"/>
      </w:r>
      <w:r>
        <w:rPr>
          <w:rFonts w:hint="eastAsia" w:ascii="思源黑体 CN Bold" w:hAnsi="思源黑体 CN Bold" w:eastAsia="思源黑体 CN Bold" w:cs="黑体"/>
          <w:lang w:bidi="ar"/>
        </w:rPr>
        <w:instrText xml:space="preserve"> HYPERLINK "http://c.id/" </w:instrText>
      </w:r>
      <w:r>
        <w:rPr>
          <w:rFonts w:hint="eastAsia" w:ascii="思源黑体 CN Bold" w:hAnsi="思源黑体 CN Bold" w:eastAsia="思源黑体 CN Bold" w:cs="黑体"/>
          <w:lang w:bidi="ar"/>
        </w:rPr>
        <w:fldChar w:fldCharType="separate"/>
      </w:r>
      <w:r>
        <w:rPr>
          <w:rFonts w:hint="eastAsia" w:ascii="思源黑体 CN Bold" w:hAnsi="思源黑体 CN Bold" w:eastAsia="思源黑体 CN Bold" w:cs="黑体"/>
          <w:lang w:bidi="ar"/>
        </w:rPr>
        <w:t>c.id</w:t>
      </w:r>
      <w:r>
        <w:rPr>
          <w:rFonts w:hint="eastAsia" w:ascii="思源黑体 CN Bold" w:hAnsi="思源黑体 CN Bold" w:eastAsia="思源黑体 CN Bold" w:cs="黑体"/>
          <w:lang w:bidi="ar"/>
        </w:rPr>
        <w:fldChar w:fldCharType="end"/>
      </w:r>
      <w:r>
        <w:rPr>
          <w:rFonts w:hint="eastAsia" w:ascii="思源黑体 CN Bold" w:hAnsi="思源黑体 CN Bold" w:eastAsia="思源黑体 CN Bold" w:cs="黑体"/>
          <w:lang w:bidi="ar"/>
        </w:rPr>
        <w:t xml:space="preserve">   where currentaccountingyear=</w:t>
      </w:r>
      <w:r>
        <w:rPr>
          <w:rFonts w:hint="eastAsia" w:ascii="思源黑体 CN Bold" w:hAnsi="思源黑体 CN Bold" w:eastAsia="思源黑体 CN Bold" w:cs="黑体"/>
          <w:lang w:val="en-US" w:eastAsia="zh-CN" w:bidi="ar"/>
        </w:rPr>
        <w:t>2024</w:t>
      </w:r>
      <w:r>
        <w:rPr>
          <w:rFonts w:hint="eastAsia" w:ascii="思源黑体 CN Bold" w:hAnsi="思源黑体 CN Bold" w:eastAsia="思源黑体 CN Bold" w:cs="黑体"/>
          <w:lang w:bidi="ar"/>
        </w:rPr>
        <w:t xml:space="preserve"> and preaccountingyear=</w:t>
      </w:r>
      <w:r>
        <w:rPr>
          <w:rFonts w:hint="eastAsia" w:ascii="思源黑体 CN Bold" w:hAnsi="思源黑体 CN Bold" w:eastAsia="思源黑体 CN Bold" w:cs="黑体"/>
          <w:lang w:val="en-US" w:eastAsia="zh-CN" w:bidi="ar"/>
        </w:rPr>
        <w:t>2023</w:t>
      </w:r>
      <w:r>
        <w:rPr>
          <w:rFonts w:hint="eastAsia" w:ascii="思源黑体 CN Bold" w:hAnsi="思源黑体 CN Bold" w:eastAsia="思源黑体 CN Bold" w:cs="黑体"/>
          <w:lang w:bidi="ar"/>
        </w:rPr>
        <w:t xml:space="preserve"> and b.isEndNode=0 and c.isEndNode=0</w:t>
      </w: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39"/>
        <w:rPr>
          <w:rFonts w:hint="eastAsia" w:ascii="思源黑体 CN Bold" w:hAnsi="思源黑体 CN Bold" w:eastAsia="思源黑体 CN Bold" w:cs="黑体"/>
        </w:rPr>
      </w:pP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29" w:rightChars="0"/>
        <w:jc w:val="both"/>
        <w:rPr>
          <w:rFonts w:hint="eastAsia" w:ascii="思源黑体 CN Bold" w:hAnsi="思源黑体 CN Bold" w:eastAsia="思源黑体 CN Bold" w:cs="黑体"/>
          <w:spacing w:val="-12"/>
          <w:lang w:bidi="ar"/>
        </w:rPr>
      </w:pPr>
      <w:r>
        <w:rPr>
          <w:rFonts w:hint="eastAsia" w:ascii="思源黑体 CN Bold" w:hAnsi="思源黑体 CN Bold" w:eastAsia="思源黑体 CN Bold" w:cs="黑体"/>
          <w:spacing w:val="-12"/>
          <w:lang w:val="en-US" w:eastAsia="zh-CN" w:bidi="ar"/>
        </w:rPr>
        <w:t>五、</w:t>
      </w:r>
      <w:r>
        <w:rPr>
          <w:rFonts w:hint="eastAsia" w:ascii="思源黑体 CN Bold" w:hAnsi="思源黑体 CN Bold" w:eastAsia="思源黑体 CN Bold" w:cs="黑体"/>
          <w:spacing w:val="-12"/>
          <w:lang w:bidi="ar"/>
        </w:rPr>
        <w:t>期间结转不了，用时在10小时以上，提示正在创建数据库</w:t>
      </w:r>
    </w:p>
    <w:p>
      <w:pPr>
        <w:pStyle w:val="11"/>
        <w:widowControl w:val="0"/>
        <w:numPr>
          <w:ilvl w:val="0"/>
          <w:numId w:val="0"/>
        </w:numPr>
        <w:autoSpaceDE w:val="0"/>
        <w:autoSpaceDN w:val="0"/>
        <w:spacing w:before="0" w:beforeAutospacing="0" w:after="0" w:afterAutospacing="0"/>
        <w:ind w:leftChars="0" w:right="229" w:rightChars="0"/>
        <w:jc w:val="both"/>
        <w:rPr>
          <w:rFonts w:hint="eastAsia" w:ascii="思源黑体 CN Bold" w:hAnsi="思源黑体 CN Bold" w:eastAsia="思源黑体 CN Bold" w:cs="黑体"/>
          <w:lang w:bidi="ar"/>
        </w:rPr>
      </w:pPr>
    </w:p>
    <w:p>
      <w:pPr>
        <w:pStyle w:val="11"/>
        <w:widowControl w:val="0"/>
        <w:autoSpaceDE w:val="0"/>
        <w:autoSpaceDN w:val="0"/>
        <w:spacing w:before="0" w:beforeAutospacing="0" w:after="0" w:afterAutospacing="0"/>
        <w:ind w:right="229"/>
        <w:jc w:val="center"/>
        <w:rPr>
          <w:rFonts w:ascii="思源黑体 CN Bold" w:hAnsi="思源黑体 CN Bold" w:eastAsia="思源黑体 CN Bold" w:cs="黑体"/>
        </w:rPr>
      </w:pPr>
      <w:r>
        <w:drawing>
          <wp:inline distT="0" distB="0" distL="0" distR="0">
            <wp:extent cx="3267075" cy="2979420"/>
            <wp:effectExtent l="12700" t="12700" r="158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97942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答：</w:t>
      </w:r>
      <w:r>
        <w:rPr>
          <w:rFonts w:hint="eastAsia" w:ascii="思源黑体 CN Bold" w:hAnsi="思源黑体 CN Bold" w:eastAsia="思源黑体 CN Bold" w:cs="黑体"/>
          <w:sz w:val="24"/>
          <w:szCs w:val="24"/>
          <w:lang w:eastAsia="zh-CN" w:bidi="ar"/>
        </w:rPr>
        <w:t>【</w:t>
      </w:r>
      <w:r>
        <w:rPr>
          <w:rFonts w:hint="eastAsia" w:ascii="思源黑体 CN Bold" w:hAnsi="思源黑体 CN Bold" w:eastAsia="思源黑体 CN Bold" w:cs="黑体"/>
          <w:sz w:val="24"/>
          <w:szCs w:val="24"/>
          <w:lang w:val="en-US" w:eastAsia="zh-CN" w:bidi="ar"/>
        </w:rPr>
        <w:t>问题原因</w:t>
      </w:r>
      <w:r>
        <w:rPr>
          <w:rFonts w:hint="eastAsia" w:ascii="思源黑体 CN Bold" w:hAnsi="思源黑体 CN Bold" w:eastAsia="思源黑体 CN Bold" w:cs="黑体"/>
          <w:sz w:val="24"/>
          <w:szCs w:val="24"/>
          <w:lang w:eastAsia="zh-CN" w:bidi="ar"/>
        </w:rPr>
        <w:t>】</w:t>
      </w: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发生库里很多临时表没有删除，需要先清理临时表。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思源黑体 CN Bold" w:hAnsi="思源黑体 CN Bold" w:eastAsia="思源黑体 CN Bold" w:cs="黑体"/>
          <w:sz w:val="24"/>
          <w:szCs w:val="24"/>
          <w:lang w:eastAsia="zh-CN" w:bidi="ar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eastAsia="zh-CN" w:bidi="ar"/>
        </w:rPr>
        <w:t>【</w:t>
      </w: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解决方案</w:t>
      </w:r>
      <w:r>
        <w:rPr>
          <w:rFonts w:hint="eastAsia" w:ascii="思源黑体 CN Bold" w:hAnsi="思源黑体 CN Bold" w:eastAsia="思源黑体 CN Bold" w:cs="黑体"/>
          <w:sz w:val="24"/>
          <w:szCs w:val="24"/>
          <w:lang w:eastAsia="zh-CN" w:bidi="ar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1、备份好账套。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2、执行在账套库中执行下面sql语句清理临时表。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if(exists(select 1 from sysobjects where name='EAP_SP_DeleteTempTable' and Type='P')) begin Exec EAP_SP_DeleteTempTable end; else if(exists(select 1 from sysobjects where name='DeleteTempTable' and Type='P')) begin Exec DeleteTempTable end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收缩数据库日志。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firstLine="0" w:firstLineChars="0"/>
        <w:textAlignment w:val="auto"/>
        <w:rPr>
          <w:rFonts w:hint="eastAsia" w:ascii="思源黑体 CN Bold" w:hAnsi="思源黑体 CN Bold" w:eastAsia="思源黑体 CN Bold" w:cs="黑体"/>
          <w:sz w:val="24"/>
          <w:szCs w:val="24"/>
          <w:lang w:val="en-US" w:eastAsia="zh-CN" w:bidi="ar"/>
        </w:rPr>
      </w:pPr>
      <w:r>
        <w:rPr>
          <w:rFonts w:hint="eastAsia" w:ascii="思源黑体 CN Bold" w:hAnsi="思源黑体 CN Bold" w:eastAsia="思源黑体 CN Bold" w:cs="黑体"/>
          <w:sz w:val="24"/>
          <w:szCs w:val="24"/>
          <w:lang w:bidi="ar"/>
        </w:rPr>
        <w:t>期间结转，因为数据量大，最好晚上做期间</w:t>
      </w:r>
      <w:r>
        <w:rPr>
          <w:rFonts w:hint="eastAsia" w:ascii="思源黑体 CN Bold" w:hAnsi="思源黑体 CN Bold" w:eastAsia="思源黑体 CN Bold" w:cs="黑体"/>
          <w:sz w:val="24"/>
          <w:szCs w:val="24"/>
          <w:lang w:val="en-US" w:eastAsia="zh-CN" w:bidi="ar"/>
        </w:rPr>
        <w:t>结转。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月末结账后，12月份期末值不等于1月份期初</w:t>
      </w:r>
      <w:r>
        <w:rPr>
          <w:rFonts w:hint="eastAsia" w:ascii="思源黑体 CN Bold" w:hAnsi="思源黑体 CN Bold" w:eastAsia="思源黑体 CN Bold" w:cs="黑体"/>
          <w:spacing w:val="-11"/>
          <w:lang w:eastAsia="zh-CN" w:bidi="ar"/>
        </w:rPr>
        <w:t>，</w:t>
      </w:r>
      <w:r>
        <w:rPr>
          <w:rFonts w:hint="eastAsia" w:ascii="思源黑体 CN Bold" w:hAnsi="思源黑体 CN Bold" w:eastAsia="思源黑体 CN Bold" w:cs="黑体"/>
          <w:spacing w:val="-11"/>
          <w:lang w:bidi="ar"/>
        </w:rPr>
        <w:t>对照过科目，科目一样，取消12月份结账再结账，还是</w:t>
      </w:r>
      <w:r>
        <w:rPr>
          <w:rFonts w:hint="eastAsia" w:ascii="思源黑体 CN Bold" w:hAnsi="思源黑体 CN Bold" w:eastAsia="思源黑体 CN Bold" w:cs="黑体"/>
          <w:spacing w:val="-11"/>
          <w:lang w:val="en-US" w:eastAsia="zh-CN" w:bidi="ar"/>
        </w:rPr>
        <w:t>不相等。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eastAsia="zh-CN"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val="en-US" w:eastAsia="zh-CN" w:bidi="ar"/>
        </w:rPr>
        <w:t>答：【</w:t>
      </w:r>
      <w:r>
        <w:rPr>
          <w:rFonts w:hint="eastAsia" w:ascii="思源黑体 CN Bold" w:hAnsi="思源黑体 CN Bold" w:eastAsia="思源黑体 CN Bold" w:cs="黑体"/>
          <w:spacing w:val="-11"/>
          <w:lang w:bidi="ar"/>
        </w:rPr>
        <w:t>解决方案</w:t>
      </w:r>
      <w:r>
        <w:rPr>
          <w:rFonts w:hint="eastAsia" w:ascii="思源黑体 CN Bold" w:hAnsi="思源黑体 CN Bold" w:eastAsia="思源黑体 CN Bold" w:cs="黑体"/>
          <w:spacing w:val="-11"/>
          <w:lang w:eastAsia="zh-CN" w:bidi="ar"/>
        </w:rPr>
        <w:t>】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sql能查询出科目对照有多余一条的记录有很多。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select currentaccountingyear,preaccountingyear,idcurrentaccountDTO,idpreaccountDTO,COUNT(*) from AA_AccountAssociation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group by currentaccountingyear,preaccountingyear,idcurrentaccountDTO,idpreaccountDTO having COUNT(*)&gt;1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执行科目对照修复脚本，年结就能结转到期初了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科目对照关系有问题</w:t>
      </w:r>
      <w:r>
        <w:rPr>
          <w:rFonts w:hint="eastAsia" w:ascii="思源黑体 CN Bold" w:hAnsi="思源黑体 CN Bold" w:eastAsia="思源黑体 CN Bold" w:cs="黑体"/>
          <w:spacing w:val="-11"/>
          <w:lang w:eastAsia="zh-CN" w:bidi="ar"/>
        </w:rPr>
        <w:t>，</w:t>
      </w:r>
      <w:r>
        <w:rPr>
          <w:rFonts w:hint="eastAsia" w:ascii="思源黑体 CN Bold" w:hAnsi="思源黑体 CN Bold" w:eastAsia="思源黑体 CN Bold" w:cs="黑体"/>
          <w:spacing w:val="-11"/>
          <w:lang w:bidi="ar"/>
        </w:rPr>
        <w:t>最后的年可以根据需要进行修改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--修复12.1以上 AccountAssociation科目对照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IF (object_id('AAFI_SP_GenerateAccountAssociation', 'P') is not null)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DROP PROC AAFI_SP_GenerateAccountAssociation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GO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Create PROC AAFI_SP_GenerateAccountAssociation(@StartYear int, @EndYear int)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AS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delete AA_AccountAssociation where currentaccountingyear between @StartYear and @EndYear --删除科目对照表数据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declare @TempAccount table(Code varchar(100),Num int)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declare @AllCount int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declare @NowCount int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declare @CurIsEndNode int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declare @PreIsEndNode int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--查出所有科目CODE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insert into @TempAccount(Code,Num) select code,ROW_NUMBER() over(order by code) as Num from aa_account group by code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@AllCount=(select count(*) from @TempAccount)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--循环科目CODE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declare @differYear int;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@differYear=@EndYear;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while @StartYear&lt;=@EndYear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begin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@NowCount=1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while(@NowCount&lt;=@AllCount)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begin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declare @TempCode varchar(20)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select @TempCode=Code from @TempAccount where num=@NowCount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declare @PreAccountID varchar(50)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declare @CurAccountID varchar(50)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select @CurAccountID=id,@CurIsEndNode=isEndNode from AA_Account where code=@TempCode and accountingyear=@EndYear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select @PreAccountID=id,@PreIsEndNode=isEndNode from AA_Account where code=@TempCode and accountingyear=@differYear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--同一年的科目不管上下级默认都有一条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if(@PreAccountID!='' and @CurAccountID!='' and @EndYear=@differYear)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begin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insert into AA_AccountAssociation(currentaccountingyear,idcurrentaccountDTO,idpreaccountDTO,preaccountingyear)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values (@EndYear,@CurAccountID,@PreAccountID,@differYear)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end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else if (@PreAccountID!='' and @CurAccountID!='' and @CurIsEndNode!=0 and @PreIsEndNode!=0 and @EndYear!=@differYear)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begin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insert into AA_AccountAssociation(currentaccountingyear,idcurrentaccountDTO,idpreaccountDTO,preaccountingyear)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values (@EndYear,@CurAccountID,@PreAccountID,@differYear)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end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@NowCount=@NowCount+1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@PreAccountID=''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@CurAccountID=''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@CurIsEndNode=0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@PreIsEndNode=0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end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@differYear=@differYear-1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if(@differYear&lt;@StartYear)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BEGIN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@EndYear=@EndYear-1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set @differYear=@EndYear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END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end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GO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exec AAFI_SP_GenerateAccountAssociation 2008,2020;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DROP PROC AAFI_SP_GenerateAccountAssociation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解决方案：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select * from AA_Account where id in (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select distinct idaccount from GL_Journal where idaccount in (select id from AA_Account where dcdirection=653)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  <w:r>
        <w:rPr>
          <w:rFonts w:hint="eastAsia" w:ascii="思源黑体 CN Bold" w:hAnsi="思源黑体 CN Bold" w:eastAsia="思源黑体 CN Bold" w:cs="黑体"/>
          <w:spacing w:val="-11"/>
          <w:lang w:bidi="ar"/>
        </w:rPr>
        <w:t>and periodBeginAmountDr is not null and periodBeginAmountDr!=0 and isPeriodBegin=1 and year=</w:t>
      </w:r>
      <w:r>
        <w:rPr>
          <w:rFonts w:hint="eastAsia" w:ascii="思源黑体 CN Bold" w:hAnsi="思源黑体 CN Bold" w:eastAsia="思源黑体 CN Bold" w:cs="黑体"/>
          <w:color w:val="FF0000"/>
          <w:spacing w:val="-11"/>
          <w:highlight w:val="none"/>
          <w:lang w:val="en-US" w:eastAsia="zh-CN" w:bidi="ar"/>
        </w:rPr>
        <w:t>2024</w:t>
      </w:r>
      <w:r>
        <w:rPr>
          <w:rFonts w:hint="eastAsia" w:ascii="思源黑体 CN Bold" w:hAnsi="思源黑体 CN Bold" w:eastAsia="思源黑体 CN Bold" w:cs="黑体"/>
          <w:spacing w:val="-11"/>
          <w:lang w:bidi="ar"/>
        </w:rPr>
        <w:t>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spacing w:val="-11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rPr>
          <w:rFonts w:hint="eastAsia" w:ascii="思源黑体 CN Bold" w:hAnsi="思源黑体 CN Bold" w:eastAsia="思源黑体 CN Bold" w:cs="黑体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思源黑体 CN Bold" w:hAnsi="思源黑体 CN Bold" w:eastAsia="思源黑体 CN Bold" w:cs="黑体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1021" w:right="1134" w:bottom="720" w:left="1134" w:header="45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LanTingHeiS-B-GB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思源黑体 CN Bold">
    <w:altName w:val="黑体"/>
    <w:panose1 w:val="020B0800000000000000"/>
    <w:charset w:val="86"/>
    <w:family w:val="swiss"/>
    <w:pitch w:val="default"/>
    <w:sig w:usb0="00000000" w:usb1="0000000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jc w:val="center"/>
      <w:rPr>
        <w:rFonts w:ascii="微软雅黑" w:hAnsi="微软雅黑" w:eastAsia="微软雅黑"/>
        <w:b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3145790</wp:posOffset>
              </wp:positionH>
              <wp:positionV relativeFrom="page">
                <wp:posOffset>10093960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Style w:val="16"/>
                            </w:rPr>
                          </w:pPr>
                          <w:r>
                            <w:rPr>
                              <w:rStyle w:val="16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</w:rPr>
                            <w:t>12</w:t>
                          </w:r>
                          <w:r>
                            <w:rPr>
                              <w:rStyle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7.7pt;margin-top:794.8pt;height:144pt;width:144pt;mso-position-horizontal-relative:margin;mso-position-vertical-relative:page;mso-wrap-style:none;z-index:251664384;mso-width-relative:page;mso-height-relative:page;" filled="f" stroked="f" coordsize="21600,21600" o:gfxdata="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9kenLZAAAADQEAAA8AAAAAAAAAAQAgAAAAIgAAAGRycy9kb3ducmV2LnhtbFBLAQIU&#10;ABQAAAAIAIdO4kAFYYw/KwIAAFUEAAAOAAAAAAAAAAEAIAAAAC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6"/>
                      </w:rPr>
                    </w:pPr>
                    <w:r>
                      <w:rPr>
                        <w:rStyle w:val="16"/>
                      </w:rPr>
                      <w:fldChar w:fldCharType="begin"/>
                    </w:r>
                    <w:r>
                      <w:rPr>
                        <w:rStyle w:val="16"/>
                      </w:rPr>
                      <w:instrText xml:space="preserve">PAGE  </w:instrText>
                    </w:r>
                    <w:r>
                      <w:rPr>
                        <w:rStyle w:val="16"/>
                      </w:rPr>
                      <w:fldChar w:fldCharType="separate"/>
                    </w:r>
                    <w:r>
                      <w:rPr>
                        <w:rStyle w:val="16"/>
                      </w:rPr>
                      <w:t>12</w:t>
                    </w:r>
                    <w:r>
                      <w:rPr>
                        <w:rStyle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85725</wp:posOffset>
          </wp:positionV>
          <wp:extent cx="6339840" cy="178435"/>
          <wp:effectExtent l="0" t="0" r="3810" b="12065"/>
          <wp:wrapNone/>
          <wp:docPr id="13" name="图片 5" descr="说明: 信纸-01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5" descr="说明: 信纸-01B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9840" cy="17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jc w:val="center"/>
      <w:rPr>
        <w:rFonts w:ascii="微软雅黑" w:hAnsi="微软雅黑" w:eastAsia="微软雅黑"/>
        <w:b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3145790</wp:posOffset>
              </wp:positionH>
              <wp:positionV relativeFrom="page">
                <wp:posOffset>10093960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Style w:val="16"/>
                            </w:rPr>
                          </w:pPr>
                          <w:r>
                            <w:rPr>
                              <w:rStyle w:val="16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</w:rPr>
                            <w:t>12</w:t>
                          </w:r>
                          <w:r>
                            <w:rPr>
                              <w:rStyle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7.7pt;margin-top:794.8pt;height:144pt;width:144pt;mso-position-horizontal-relative:margin;mso-position-vertical-relative:page;mso-wrap-style:none;z-index:251663360;mso-width-relative:page;mso-height-relative:page;" filled="f" stroked="f" coordsize="21600,21600" o:gfxdata="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vZHpy2QAAAA0BAAAPAAAAAAAAAAEAIAAAACIAAABkcnMvZG93bnJldi54bWxQSwEC&#10;FAAUAAAACACHTuJAnroL+y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6"/>
                      </w:rPr>
                    </w:pPr>
                    <w:r>
                      <w:rPr>
                        <w:rStyle w:val="16"/>
                      </w:rPr>
                      <w:fldChar w:fldCharType="begin"/>
                    </w:r>
                    <w:r>
                      <w:rPr>
                        <w:rStyle w:val="16"/>
                      </w:rPr>
                      <w:instrText xml:space="preserve">PAGE  </w:instrText>
                    </w:r>
                    <w:r>
                      <w:rPr>
                        <w:rStyle w:val="16"/>
                      </w:rPr>
                      <w:fldChar w:fldCharType="separate"/>
                    </w:r>
                    <w:r>
                      <w:rPr>
                        <w:rStyle w:val="16"/>
                      </w:rPr>
                      <w:t>12</w:t>
                    </w:r>
                    <w:r>
                      <w:rPr>
                        <w:rStyle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85725</wp:posOffset>
          </wp:positionV>
          <wp:extent cx="6339840" cy="178435"/>
          <wp:effectExtent l="0" t="0" r="3810" b="12065"/>
          <wp:wrapNone/>
          <wp:docPr id="8" name="图片 5" descr="说明: 信纸-01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" descr="说明: 信纸-01B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9840" cy="17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lang w:val="en-U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4977765</wp:posOffset>
          </wp:positionH>
          <wp:positionV relativeFrom="page">
            <wp:posOffset>113030</wp:posOffset>
          </wp:positionV>
          <wp:extent cx="1283335" cy="400685"/>
          <wp:effectExtent l="0" t="0" r="0" b="0"/>
          <wp:wrapNone/>
          <wp:docPr id="12" name="image1.png" descr="C:\Users\Administrator\Desktop\微信图片_20201117135308.png微信图片_20201117135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C:\Users\Administrator\Desktop\微信图片_20201117135308.png微信图片_2020111713530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3335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posOffset>553085</wp:posOffset>
              </wp:positionV>
              <wp:extent cx="6102985" cy="6350"/>
              <wp:effectExtent l="0" t="0" r="31115" b="31750"/>
              <wp:wrapNone/>
              <wp:docPr id="17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2985" cy="635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58.75pt;margin-top:43.55pt;height:0.5pt;width:480.55pt;mso-position-horizontal-relative:page;mso-position-vertical-relative:page;z-index:-251654144;mso-width-relative:page;mso-height-relative:page;" filled="f" stroked="t" coordsize="21600,21600" o:gfxdata="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Hku/3TAAAABgEA&#10;AA8AAAAAAAAAAQAgAAAAIgAAAGRycy9kb3ducmV2LnhtbFBLAQIUABQAAAAIAIdO4kAU1dKW5gEA&#10;ANMDAAAOAAAAAAAAAAEAIAAAACIBAABkcnMvZTJvRG9jLnhtbFBLBQYAAAAABgAGAFkBAAB6BQAA&#10;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lang w:val="en-U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4977765</wp:posOffset>
          </wp:positionH>
          <wp:positionV relativeFrom="page">
            <wp:posOffset>113030</wp:posOffset>
          </wp:positionV>
          <wp:extent cx="1283335" cy="400685"/>
          <wp:effectExtent l="0" t="0" r="0" b="0"/>
          <wp:wrapNone/>
          <wp:docPr id="4" name="image1.png" descr="C:\Users\Administrator\Desktop\微信图片_20201117135308.png微信图片_20201117135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:\Users\Administrator\Desktop\微信图片_20201117135308.png微信图片_2020111713530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3335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posOffset>553085</wp:posOffset>
              </wp:positionV>
              <wp:extent cx="6102985" cy="6350"/>
              <wp:effectExtent l="0" t="0" r="0" b="0"/>
              <wp:wrapNone/>
              <wp:docPr id="6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2985" cy="635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57.35pt;margin-top:43.55pt;height:0.5pt;width:480.55pt;mso-position-horizontal-relative:page;mso-position-vertical-relative:page;z-index:-251654144;mso-width-relative:page;mso-height-relative:page;" filled="f" stroked="t" coordsize="21600,21600" o:gfxdata="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eS7/dMAAAAGAQAA&#10;DwAAAAAAAAABACAAAAAiAAAAZHJzL2Rvd25yZXYueG1sUEsBAhQAFAAAAAgAh07iQKoV6v/lAQAA&#10;0gMAAA4AAAAAAAAAAQAgAAAAIgEAAGRycy9lMm9Eb2MueG1sUEsFBgAAAAAGAAYAWQEAAHkFAAAA&#10;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4A428"/>
    <w:multiLevelType w:val="singleLevel"/>
    <w:tmpl w:val="1A24A42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618C9C4"/>
    <w:multiLevelType w:val="singleLevel"/>
    <w:tmpl w:val="5618C9C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1ZjE3ZDc4YjU3MTY1NmYxNTViMTE5MTM1NjYyOGQifQ=="/>
  </w:docVars>
  <w:rsids>
    <w:rsidRoot w:val="00172A27"/>
    <w:rsid w:val="00001348"/>
    <w:rsid w:val="000051AF"/>
    <w:rsid w:val="000075DA"/>
    <w:rsid w:val="000100A8"/>
    <w:rsid w:val="000166BE"/>
    <w:rsid w:val="000176CF"/>
    <w:rsid w:val="000220AC"/>
    <w:rsid w:val="000237F7"/>
    <w:rsid w:val="0003168C"/>
    <w:rsid w:val="00031A87"/>
    <w:rsid w:val="00032DA0"/>
    <w:rsid w:val="00046700"/>
    <w:rsid w:val="00055726"/>
    <w:rsid w:val="00055CC2"/>
    <w:rsid w:val="00075529"/>
    <w:rsid w:val="000830A6"/>
    <w:rsid w:val="000856EC"/>
    <w:rsid w:val="00087B11"/>
    <w:rsid w:val="00092286"/>
    <w:rsid w:val="000A2B65"/>
    <w:rsid w:val="000B3E4B"/>
    <w:rsid w:val="000C0862"/>
    <w:rsid w:val="000C1816"/>
    <w:rsid w:val="000C1E3C"/>
    <w:rsid w:val="000C24BE"/>
    <w:rsid w:val="000C7087"/>
    <w:rsid w:val="000C72F0"/>
    <w:rsid w:val="000C766B"/>
    <w:rsid w:val="000D0F7F"/>
    <w:rsid w:val="000E664B"/>
    <w:rsid w:val="000E728F"/>
    <w:rsid w:val="000F020F"/>
    <w:rsid w:val="000F58E8"/>
    <w:rsid w:val="000F7B00"/>
    <w:rsid w:val="00106D11"/>
    <w:rsid w:val="00107C3F"/>
    <w:rsid w:val="00115AD6"/>
    <w:rsid w:val="0012133E"/>
    <w:rsid w:val="00121A8F"/>
    <w:rsid w:val="00127970"/>
    <w:rsid w:val="00132A0E"/>
    <w:rsid w:val="0013711B"/>
    <w:rsid w:val="00137EEB"/>
    <w:rsid w:val="0014094C"/>
    <w:rsid w:val="00141BB1"/>
    <w:rsid w:val="001423DA"/>
    <w:rsid w:val="00143B8A"/>
    <w:rsid w:val="00150238"/>
    <w:rsid w:val="0015085D"/>
    <w:rsid w:val="00165F35"/>
    <w:rsid w:val="00181D0B"/>
    <w:rsid w:val="0018209B"/>
    <w:rsid w:val="00190189"/>
    <w:rsid w:val="001965B9"/>
    <w:rsid w:val="00196C05"/>
    <w:rsid w:val="00196DFD"/>
    <w:rsid w:val="001D6E68"/>
    <w:rsid w:val="001E03B7"/>
    <w:rsid w:val="001F592E"/>
    <w:rsid w:val="001F5BBE"/>
    <w:rsid w:val="0020143D"/>
    <w:rsid w:val="00201C08"/>
    <w:rsid w:val="00202D40"/>
    <w:rsid w:val="00212B52"/>
    <w:rsid w:val="0021367E"/>
    <w:rsid w:val="002149D0"/>
    <w:rsid w:val="00225EB0"/>
    <w:rsid w:val="0023254F"/>
    <w:rsid w:val="0023351D"/>
    <w:rsid w:val="00253C33"/>
    <w:rsid w:val="00260557"/>
    <w:rsid w:val="002671BC"/>
    <w:rsid w:val="002672D0"/>
    <w:rsid w:val="002675B7"/>
    <w:rsid w:val="002729F1"/>
    <w:rsid w:val="00277491"/>
    <w:rsid w:val="00283112"/>
    <w:rsid w:val="00286378"/>
    <w:rsid w:val="00293B34"/>
    <w:rsid w:val="00294EB1"/>
    <w:rsid w:val="002A21E6"/>
    <w:rsid w:val="002A576C"/>
    <w:rsid w:val="002B3F85"/>
    <w:rsid w:val="002B7A02"/>
    <w:rsid w:val="002C33DC"/>
    <w:rsid w:val="002C429C"/>
    <w:rsid w:val="002D3594"/>
    <w:rsid w:val="002D4870"/>
    <w:rsid w:val="002D5C64"/>
    <w:rsid w:val="002E02DC"/>
    <w:rsid w:val="002E09B9"/>
    <w:rsid w:val="002E11DF"/>
    <w:rsid w:val="002E40E0"/>
    <w:rsid w:val="002E53F7"/>
    <w:rsid w:val="002E7360"/>
    <w:rsid w:val="002F2FDE"/>
    <w:rsid w:val="002F3922"/>
    <w:rsid w:val="002F5026"/>
    <w:rsid w:val="002F7592"/>
    <w:rsid w:val="002F7B7E"/>
    <w:rsid w:val="00303FE8"/>
    <w:rsid w:val="00314B0D"/>
    <w:rsid w:val="0031557C"/>
    <w:rsid w:val="003177A7"/>
    <w:rsid w:val="00323908"/>
    <w:rsid w:val="00326490"/>
    <w:rsid w:val="00336A63"/>
    <w:rsid w:val="00337CA2"/>
    <w:rsid w:val="003547DB"/>
    <w:rsid w:val="003727DD"/>
    <w:rsid w:val="00372E69"/>
    <w:rsid w:val="00374217"/>
    <w:rsid w:val="00377BE5"/>
    <w:rsid w:val="00386B7B"/>
    <w:rsid w:val="00391F48"/>
    <w:rsid w:val="003A0C88"/>
    <w:rsid w:val="003A6185"/>
    <w:rsid w:val="003A7233"/>
    <w:rsid w:val="003B3428"/>
    <w:rsid w:val="003B7438"/>
    <w:rsid w:val="003C05B4"/>
    <w:rsid w:val="003C2F91"/>
    <w:rsid w:val="003C6227"/>
    <w:rsid w:val="003C6432"/>
    <w:rsid w:val="003D0EE0"/>
    <w:rsid w:val="003D2EC2"/>
    <w:rsid w:val="003D4B78"/>
    <w:rsid w:val="003D4EC5"/>
    <w:rsid w:val="003D6F86"/>
    <w:rsid w:val="003F0155"/>
    <w:rsid w:val="003F3992"/>
    <w:rsid w:val="003F3CDE"/>
    <w:rsid w:val="003F46A4"/>
    <w:rsid w:val="003F520D"/>
    <w:rsid w:val="003F5DC2"/>
    <w:rsid w:val="004047E1"/>
    <w:rsid w:val="00416689"/>
    <w:rsid w:val="00416A2E"/>
    <w:rsid w:val="00427C39"/>
    <w:rsid w:val="00434CA0"/>
    <w:rsid w:val="004374E3"/>
    <w:rsid w:val="00437961"/>
    <w:rsid w:val="00437DC5"/>
    <w:rsid w:val="00443436"/>
    <w:rsid w:val="004462A2"/>
    <w:rsid w:val="00446CBE"/>
    <w:rsid w:val="00453BE7"/>
    <w:rsid w:val="004564EA"/>
    <w:rsid w:val="0046051A"/>
    <w:rsid w:val="00461482"/>
    <w:rsid w:val="004700D2"/>
    <w:rsid w:val="00474698"/>
    <w:rsid w:val="00477AD8"/>
    <w:rsid w:val="004814FC"/>
    <w:rsid w:val="00484A89"/>
    <w:rsid w:val="004922A6"/>
    <w:rsid w:val="004A04B0"/>
    <w:rsid w:val="004B0781"/>
    <w:rsid w:val="004B2D58"/>
    <w:rsid w:val="004C509E"/>
    <w:rsid w:val="004C6898"/>
    <w:rsid w:val="004D1C97"/>
    <w:rsid w:val="004D69F0"/>
    <w:rsid w:val="004E1E1D"/>
    <w:rsid w:val="004F4423"/>
    <w:rsid w:val="00507583"/>
    <w:rsid w:val="00514A0A"/>
    <w:rsid w:val="0051510E"/>
    <w:rsid w:val="00527A7D"/>
    <w:rsid w:val="005309AB"/>
    <w:rsid w:val="005377A4"/>
    <w:rsid w:val="00542F38"/>
    <w:rsid w:val="0054516A"/>
    <w:rsid w:val="00561B17"/>
    <w:rsid w:val="00564D0C"/>
    <w:rsid w:val="00570F5B"/>
    <w:rsid w:val="005736B9"/>
    <w:rsid w:val="00574147"/>
    <w:rsid w:val="005755B3"/>
    <w:rsid w:val="00581069"/>
    <w:rsid w:val="00584376"/>
    <w:rsid w:val="0058480B"/>
    <w:rsid w:val="0058499D"/>
    <w:rsid w:val="00591266"/>
    <w:rsid w:val="005973BE"/>
    <w:rsid w:val="005A0A2C"/>
    <w:rsid w:val="005A1B71"/>
    <w:rsid w:val="005A1D95"/>
    <w:rsid w:val="005A3A72"/>
    <w:rsid w:val="005A3C3E"/>
    <w:rsid w:val="005A4C5D"/>
    <w:rsid w:val="005B0417"/>
    <w:rsid w:val="005B2D19"/>
    <w:rsid w:val="005B6838"/>
    <w:rsid w:val="005C1448"/>
    <w:rsid w:val="005C41EC"/>
    <w:rsid w:val="005D01B5"/>
    <w:rsid w:val="005D6FA2"/>
    <w:rsid w:val="005E07F3"/>
    <w:rsid w:val="005E3B38"/>
    <w:rsid w:val="005E3BA2"/>
    <w:rsid w:val="006053D1"/>
    <w:rsid w:val="006055BD"/>
    <w:rsid w:val="0061186A"/>
    <w:rsid w:val="006132AE"/>
    <w:rsid w:val="00621B2D"/>
    <w:rsid w:val="00623E2E"/>
    <w:rsid w:val="00625E71"/>
    <w:rsid w:val="00630004"/>
    <w:rsid w:val="006352B7"/>
    <w:rsid w:val="00635AEA"/>
    <w:rsid w:val="00636827"/>
    <w:rsid w:val="006402A5"/>
    <w:rsid w:val="006407C7"/>
    <w:rsid w:val="006459CA"/>
    <w:rsid w:val="00654D19"/>
    <w:rsid w:val="006605C1"/>
    <w:rsid w:val="0066318B"/>
    <w:rsid w:val="00663621"/>
    <w:rsid w:val="00666B7C"/>
    <w:rsid w:val="0067119A"/>
    <w:rsid w:val="006712A0"/>
    <w:rsid w:val="00672D84"/>
    <w:rsid w:val="006754ED"/>
    <w:rsid w:val="00677C82"/>
    <w:rsid w:val="0068562C"/>
    <w:rsid w:val="006926CC"/>
    <w:rsid w:val="00693C9A"/>
    <w:rsid w:val="006943AE"/>
    <w:rsid w:val="0069628A"/>
    <w:rsid w:val="006A4533"/>
    <w:rsid w:val="006A7994"/>
    <w:rsid w:val="006C041B"/>
    <w:rsid w:val="006C68A5"/>
    <w:rsid w:val="006C6C77"/>
    <w:rsid w:val="006D4FAE"/>
    <w:rsid w:val="006E5031"/>
    <w:rsid w:val="006E668B"/>
    <w:rsid w:val="006F769E"/>
    <w:rsid w:val="0070179A"/>
    <w:rsid w:val="00701894"/>
    <w:rsid w:val="00707B5F"/>
    <w:rsid w:val="00715024"/>
    <w:rsid w:val="007151CB"/>
    <w:rsid w:val="00716A3C"/>
    <w:rsid w:val="00722638"/>
    <w:rsid w:val="0073325C"/>
    <w:rsid w:val="007364A7"/>
    <w:rsid w:val="007440E1"/>
    <w:rsid w:val="00745DE7"/>
    <w:rsid w:val="00760247"/>
    <w:rsid w:val="00762725"/>
    <w:rsid w:val="00763FEA"/>
    <w:rsid w:val="00765C7C"/>
    <w:rsid w:val="00770737"/>
    <w:rsid w:val="007761E4"/>
    <w:rsid w:val="007B03CF"/>
    <w:rsid w:val="007B0E52"/>
    <w:rsid w:val="007B133D"/>
    <w:rsid w:val="007B4E0C"/>
    <w:rsid w:val="007C2A02"/>
    <w:rsid w:val="007C41F8"/>
    <w:rsid w:val="007D0D78"/>
    <w:rsid w:val="007D306C"/>
    <w:rsid w:val="007D5FB3"/>
    <w:rsid w:val="007D6A33"/>
    <w:rsid w:val="007E06F7"/>
    <w:rsid w:val="007E62BF"/>
    <w:rsid w:val="007E7243"/>
    <w:rsid w:val="007F2795"/>
    <w:rsid w:val="007F2C02"/>
    <w:rsid w:val="00805A14"/>
    <w:rsid w:val="00805C82"/>
    <w:rsid w:val="00805FAA"/>
    <w:rsid w:val="00816D2B"/>
    <w:rsid w:val="00830BDE"/>
    <w:rsid w:val="008337D9"/>
    <w:rsid w:val="00851C6B"/>
    <w:rsid w:val="00860204"/>
    <w:rsid w:val="00861125"/>
    <w:rsid w:val="00861A05"/>
    <w:rsid w:val="00862C8E"/>
    <w:rsid w:val="00862E4E"/>
    <w:rsid w:val="008636D1"/>
    <w:rsid w:val="00880DBD"/>
    <w:rsid w:val="00881705"/>
    <w:rsid w:val="00882139"/>
    <w:rsid w:val="00882C02"/>
    <w:rsid w:val="00886567"/>
    <w:rsid w:val="00886679"/>
    <w:rsid w:val="008916F3"/>
    <w:rsid w:val="008971D1"/>
    <w:rsid w:val="00897414"/>
    <w:rsid w:val="008A505C"/>
    <w:rsid w:val="008B08A5"/>
    <w:rsid w:val="008B1CD8"/>
    <w:rsid w:val="008B4BCB"/>
    <w:rsid w:val="008D1F59"/>
    <w:rsid w:val="008D68CC"/>
    <w:rsid w:val="008D71E2"/>
    <w:rsid w:val="008D7318"/>
    <w:rsid w:val="008D75F7"/>
    <w:rsid w:val="008E1F03"/>
    <w:rsid w:val="008E34F5"/>
    <w:rsid w:val="008E5E96"/>
    <w:rsid w:val="008E7EC8"/>
    <w:rsid w:val="008F36C2"/>
    <w:rsid w:val="008F7808"/>
    <w:rsid w:val="0090047C"/>
    <w:rsid w:val="00901C53"/>
    <w:rsid w:val="0091257C"/>
    <w:rsid w:val="00913CAC"/>
    <w:rsid w:val="00920B05"/>
    <w:rsid w:val="00925E15"/>
    <w:rsid w:val="00925E98"/>
    <w:rsid w:val="00927BFD"/>
    <w:rsid w:val="009458B0"/>
    <w:rsid w:val="00945D69"/>
    <w:rsid w:val="00961EA8"/>
    <w:rsid w:val="00971FB3"/>
    <w:rsid w:val="009734BB"/>
    <w:rsid w:val="00975CA2"/>
    <w:rsid w:val="0098664A"/>
    <w:rsid w:val="009868F5"/>
    <w:rsid w:val="00990547"/>
    <w:rsid w:val="0099090F"/>
    <w:rsid w:val="00990B43"/>
    <w:rsid w:val="009960AA"/>
    <w:rsid w:val="00996E89"/>
    <w:rsid w:val="009A14BC"/>
    <w:rsid w:val="009A2E90"/>
    <w:rsid w:val="009B0985"/>
    <w:rsid w:val="009D0688"/>
    <w:rsid w:val="009D5625"/>
    <w:rsid w:val="009F46DC"/>
    <w:rsid w:val="009F4757"/>
    <w:rsid w:val="009F7F10"/>
    <w:rsid w:val="00A002E3"/>
    <w:rsid w:val="00A020A6"/>
    <w:rsid w:val="00A1063C"/>
    <w:rsid w:val="00A11AE7"/>
    <w:rsid w:val="00A2111A"/>
    <w:rsid w:val="00A223D3"/>
    <w:rsid w:val="00A2562D"/>
    <w:rsid w:val="00A25804"/>
    <w:rsid w:val="00A3073C"/>
    <w:rsid w:val="00A30A89"/>
    <w:rsid w:val="00A32B97"/>
    <w:rsid w:val="00A33275"/>
    <w:rsid w:val="00A356B6"/>
    <w:rsid w:val="00A3778C"/>
    <w:rsid w:val="00A41708"/>
    <w:rsid w:val="00A44A93"/>
    <w:rsid w:val="00A5380B"/>
    <w:rsid w:val="00A55210"/>
    <w:rsid w:val="00A57597"/>
    <w:rsid w:val="00A62B65"/>
    <w:rsid w:val="00A95BDF"/>
    <w:rsid w:val="00A96140"/>
    <w:rsid w:val="00A96F48"/>
    <w:rsid w:val="00A972ED"/>
    <w:rsid w:val="00AA15B8"/>
    <w:rsid w:val="00AA1E85"/>
    <w:rsid w:val="00AA41D0"/>
    <w:rsid w:val="00AA52B1"/>
    <w:rsid w:val="00AB3271"/>
    <w:rsid w:val="00AC6E7E"/>
    <w:rsid w:val="00AC718C"/>
    <w:rsid w:val="00AE041F"/>
    <w:rsid w:val="00AE1F71"/>
    <w:rsid w:val="00AF05CB"/>
    <w:rsid w:val="00B01E6C"/>
    <w:rsid w:val="00B02F49"/>
    <w:rsid w:val="00B06D1F"/>
    <w:rsid w:val="00B07857"/>
    <w:rsid w:val="00B157B4"/>
    <w:rsid w:val="00B2124F"/>
    <w:rsid w:val="00B23053"/>
    <w:rsid w:val="00B26CAF"/>
    <w:rsid w:val="00B360AB"/>
    <w:rsid w:val="00B44ACC"/>
    <w:rsid w:val="00B52646"/>
    <w:rsid w:val="00B530FF"/>
    <w:rsid w:val="00B54287"/>
    <w:rsid w:val="00B56F95"/>
    <w:rsid w:val="00B6598E"/>
    <w:rsid w:val="00B6686D"/>
    <w:rsid w:val="00B67F4D"/>
    <w:rsid w:val="00B73225"/>
    <w:rsid w:val="00B74C29"/>
    <w:rsid w:val="00B859CC"/>
    <w:rsid w:val="00B86A1F"/>
    <w:rsid w:val="00BA07C1"/>
    <w:rsid w:val="00BA6BC7"/>
    <w:rsid w:val="00BB2060"/>
    <w:rsid w:val="00BB3C97"/>
    <w:rsid w:val="00BB43A9"/>
    <w:rsid w:val="00BC0F85"/>
    <w:rsid w:val="00BD04F2"/>
    <w:rsid w:val="00BE0D59"/>
    <w:rsid w:val="00BE137F"/>
    <w:rsid w:val="00BE1534"/>
    <w:rsid w:val="00BE2111"/>
    <w:rsid w:val="00BE25FC"/>
    <w:rsid w:val="00BE6583"/>
    <w:rsid w:val="00BF7A80"/>
    <w:rsid w:val="00C0030F"/>
    <w:rsid w:val="00C004BF"/>
    <w:rsid w:val="00C06491"/>
    <w:rsid w:val="00C14AF5"/>
    <w:rsid w:val="00C15485"/>
    <w:rsid w:val="00C17292"/>
    <w:rsid w:val="00C21903"/>
    <w:rsid w:val="00C25082"/>
    <w:rsid w:val="00C31D31"/>
    <w:rsid w:val="00C35D48"/>
    <w:rsid w:val="00C4550A"/>
    <w:rsid w:val="00C460BB"/>
    <w:rsid w:val="00C5190E"/>
    <w:rsid w:val="00C51A8F"/>
    <w:rsid w:val="00C53BAE"/>
    <w:rsid w:val="00C60374"/>
    <w:rsid w:val="00C6175F"/>
    <w:rsid w:val="00C62118"/>
    <w:rsid w:val="00C66EC9"/>
    <w:rsid w:val="00C70F44"/>
    <w:rsid w:val="00C74C91"/>
    <w:rsid w:val="00C8339F"/>
    <w:rsid w:val="00C97218"/>
    <w:rsid w:val="00CA1407"/>
    <w:rsid w:val="00CA20A1"/>
    <w:rsid w:val="00CA748B"/>
    <w:rsid w:val="00CB29F9"/>
    <w:rsid w:val="00CB72FD"/>
    <w:rsid w:val="00CB79F9"/>
    <w:rsid w:val="00CB7C26"/>
    <w:rsid w:val="00CC27C7"/>
    <w:rsid w:val="00CD5EE6"/>
    <w:rsid w:val="00CD7604"/>
    <w:rsid w:val="00CE4E01"/>
    <w:rsid w:val="00CE57DF"/>
    <w:rsid w:val="00CF019B"/>
    <w:rsid w:val="00CF74A7"/>
    <w:rsid w:val="00D034CE"/>
    <w:rsid w:val="00D04E2B"/>
    <w:rsid w:val="00D1244C"/>
    <w:rsid w:val="00D129E4"/>
    <w:rsid w:val="00D14C76"/>
    <w:rsid w:val="00D16FAB"/>
    <w:rsid w:val="00D17BA2"/>
    <w:rsid w:val="00D207EA"/>
    <w:rsid w:val="00D316A3"/>
    <w:rsid w:val="00D36DF9"/>
    <w:rsid w:val="00D4395D"/>
    <w:rsid w:val="00D46640"/>
    <w:rsid w:val="00D51223"/>
    <w:rsid w:val="00D557B5"/>
    <w:rsid w:val="00D56668"/>
    <w:rsid w:val="00D65DB1"/>
    <w:rsid w:val="00D668A6"/>
    <w:rsid w:val="00D70C7E"/>
    <w:rsid w:val="00D84F30"/>
    <w:rsid w:val="00D87405"/>
    <w:rsid w:val="00D95A34"/>
    <w:rsid w:val="00DA01DA"/>
    <w:rsid w:val="00DA5BBF"/>
    <w:rsid w:val="00DC49C4"/>
    <w:rsid w:val="00DC61B8"/>
    <w:rsid w:val="00DC66BA"/>
    <w:rsid w:val="00DD6135"/>
    <w:rsid w:val="00DE26B0"/>
    <w:rsid w:val="00DE3C94"/>
    <w:rsid w:val="00DF545D"/>
    <w:rsid w:val="00DF5B50"/>
    <w:rsid w:val="00DF7DCD"/>
    <w:rsid w:val="00E036A8"/>
    <w:rsid w:val="00E11A10"/>
    <w:rsid w:val="00E14035"/>
    <w:rsid w:val="00E1757E"/>
    <w:rsid w:val="00E253D3"/>
    <w:rsid w:val="00E3078D"/>
    <w:rsid w:val="00E40A79"/>
    <w:rsid w:val="00E42BBF"/>
    <w:rsid w:val="00E514A1"/>
    <w:rsid w:val="00E5572C"/>
    <w:rsid w:val="00E571B1"/>
    <w:rsid w:val="00E63CB8"/>
    <w:rsid w:val="00E82379"/>
    <w:rsid w:val="00E8485F"/>
    <w:rsid w:val="00E86D67"/>
    <w:rsid w:val="00E86D93"/>
    <w:rsid w:val="00E97F9F"/>
    <w:rsid w:val="00EA3ACF"/>
    <w:rsid w:val="00EA4944"/>
    <w:rsid w:val="00EC0F99"/>
    <w:rsid w:val="00EC162F"/>
    <w:rsid w:val="00ED4C7A"/>
    <w:rsid w:val="00EE7F45"/>
    <w:rsid w:val="00EF0C20"/>
    <w:rsid w:val="00F07BDB"/>
    <w:rsid w:val="00F10603"/>
    <w:rsid w:val="00F10C34"/>
    <w:rsid w:val="00F12FB4"/>
    <w:rsid w:val="00F232BA"/>
    <w:rsid w:val="00F349BB"/>
    <w:rsid w:val="00F3775E"/>
    <w:rsid w:val="00F41E95"/>
    <w:rsid w:val="00F472C0"/>
    <w:rsid w:val="00F502F5"/>
    <w:rsid w:val="00F53F2F"/>
    <w:rsid w:val="00F62434"/>
    <w:rsid w:val="00F65521"/>
    <w:rsid w:val="00F741C9"/>
    <w:rsid w:val="00F74D4E"/>
    <w:rsid w:val="00F8169B"/>
    <w:rsid w:val="00F84242"/>
    <w:rsid w:val="00F86A8D"/>
    <w:rsid w:val="00F90234"/>
    <w:rsid w:val="00F95971"/>
    <w:rsid w:val="00F968B4"/>
    <w:rsid w:val="00FA0052"/>
    <w:rsid w:val="00FA1675"/>
    <w:rsid w:val="00FA4054"/>
    <w:rsid w:val="00FA7D4E"/>
    <w:rsid w:val="00FB0748"/>
    <w:rsid w:val="00FB6380"/>
    <w:rsid w:val="00FC0B36"/>
    <w:rsid w:val="00FC37B7"/>
    <w:rsid w:val="00FC5D2D"/>
    <w:rsid w:val="00FC7B8C"/>
    <w:rsid w:val="00FD5AA2"/>
    <w:rsid w:val="00FE23CB"/>
    <w:rsid w:val="00FE29AF"/>
    <w:rsid w:val="00FE3895"/>
    <w:rsid w:val="00FE5EFF"/>
    <w:rsid w:val="00FF3193"/>
    <w:rsid w:val="00FF4E3C"/>
    <w:rsid w:val="00FF6199"/>
    <w:rsid w:val="00FF78E5"/>
    <w:rsid w:val="02110965"/>
    <w:rsid w:val="026C7C25"/>
    <w:rsid w:val="02D36422"/>
    <w:rsid w:val="03864B91"/>
    <w:rsid w:val="04E42D4B"/>
    <w:rsid w:val="088958E1"/>
    <w:rsid w:val="094E5528"/>
    <w:rsid w:val="0B2709C4"/>
    <w:rsid w:val="0BDA052D"/>
    <w:rsid w:val="105F3FC5"/>
    <w:rsid w:val="123314E1"/>
    <w:rsid w:val="150D5D53"/>
    <w:rsid w:val="15C9226E"/>
    <w:rsid w:val="16A136C9"/>
    <w:rsid w:val="19354B01"/>
    <w:rsid w:val="1A964314"/>
    <w:rsid w:val="1AB772D9"/>
    <w:rsid w:val="1DAD3AC7"/>
    <w:rsid w:val="1F852B28"/>
    <w:rsid w:val="1FD830FC"/>
    <w:rsid w:val="20120B0E"/>
    <w:rsid w:val="20CB6B07"/>
    <w:rsid w:val="21F3370E"/>
    <w:rsid w:val="2235499C"/>
    <w:rsid w:val="231E10BB"/>
    <w:rsid w:val="238F7AD0"/>
    <w:rsid w:val="29AF590F"/>
    <w:rsid w:val="2EB73BF7"/>
    <w:rsid w:val="2EE61AE6"/>
    <w:rsid w:val="346F4C25"/>
    <w:rsid w:val="37E172EC"/>
    <w:rsid w:val="39086B72"/>
    <w:rsid w:val="3CC16FA3"/>
    <w:rsid w:val="3F552119"/>
    <w:rsid w:val="400709B1"/>
    <w:rsid w:val="41AC4FEA"/>
    <w:rsid w:val="42BC2F14"/>
    <w:rsid w:val="4535453B"/>
    <w:rsid w:val="489856A0"/>
    <w:rsid w:val="4A4C0075"/>
    <w:rsid w:val="4B2C0426"/>
    <w:rsid w:val="4BEC41A0"/>
    <w:rsid w:val="4EB37FEB"/>
    <w:rsid w:val="51AE7EA5"/>
    <w:rsid w:val="549C384B"/>
    <w:rsid w:val="555B4545"/>
    <w:rsid w:val="591F049B"/>
    <w:rsid w:val="5B484E08"/>
    <w:rsid w:val="5E447C26"/>
    <w:rsid w:val="5E7A698B"/>
    <w:rsid w:val="5F797C86"/>
    <w:rsid w:val="5FDB1285"/>
    <w:rsid w:val="636C6B72"/>
    <w:rsid w:val="639978CE"/>
    <w:rsid w:val="63C93791"/>
    <w:rsid w:val="64D0084D"/>
    <w:rsid w:val="66434B4A"/>
    <w:rsid w:val="69D41F5D"/>
    <w:rsid w:val="6DCE2B1A"/>
    <w:rsid w:val="72A1788C"/>
    <w:rsid w:val="72B570EA"/>
    <w:rsid w:val="7387214E"/>
    <w:rsid w:val="75AA1858"/>
    <w:rsid w:val="76127910"/>
    <w:rsid w:val="78B614A0"/>
    <w:rsid w:val="7A3F6F6D"/>
    <w:rsid w:val="7E0E55E6"/>
    <w:rsid w:val="7E955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2"/>
    <w:qFormat/>
    <w:uiPriority w:val="1"/>
    <w:pPr>
      <w:autoSpaceDE w:val="0"/>
      <w:autoSpaceDN w:val="0"/>
      <w:ind w:left="132"/>
      <w:jc w:val="left"/>
    </w:pPr>
    <w:rPr>
      <w:rFonts w:ascii="微软雅黑" w:hAnsi="微软雅黑" w:eastAsia="微软雅黑" w:cs="微软雅黑"/>
      <w:kern w:val="0"/>
      <w:sz w:val="24"/>
      <w:szCs w:val="24"/>
      <w:lang w:val="zh-CN" w:bidi="zh-CN"/>
    </w:rPr>
  </w:style>
  <w:style w:type="paragraph" w:styleId="6">
    <w:name w:val="Plain Text"/>
    <w:basedOn w:val="1"/>
    <w:link w:val="22"/>
    <w:qFormat/>
    <w:uiPriority w:val="99"/>
    <w:pPr>
      <w:widowControl/>
      <w:jc w:val="left"/>
    </w:pPr>
    <w:rPr>
      <w:rFonts w:ascii="微软雅黑" w:hAnsi="微软雅黑" w:eastAsia="微软雅黑"/>
      <w:kern w:val="0"/>
      <w:sz w:val="20"/>
      <w:szCs w:val="20"/>
    </w:rPr>
  </w:style>
  <w:style w:type="paragraph" w:styleId="7">
    <w:name w:val="Date"/>
    <w:basedOn w:val="1"/>
    <w:next w:val="1"/>
    <w:link w:val="23"/>
    <w:semiHidden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next w:val="1"/>
    <w:link w:val="33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semiHidden/>
    <w:qFormat/>
    <w:uiPriority w:val="99"/>
    <w:rPr>
      <w:rFonts w:cs="Times New Roman"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9">
    <w:name w:val="标题 1 字符"/>
    <w:link w:val="2"/>
    <w:qFormat/>
    <w:locked/>
    <w:uiPriority w:val="99"/>
    <w:rPr>
      <w:b/>
      <w:kern w:val="44"/>
      <w:sz w:val="44"/>
    </w:rPr>
  </w:style>
  <w:style w:type="character" w:customStyle="1" w:styleId="20">
    <w:name w:val="标题 2 字符"/>
    <w:link w:val="3"/>
    <w:qFormat/>
    <w:locked/>
    <w:uiPriority w:val="99"/>
    <w:rPr>
      <w:rFonts w:ascii="Cambria" w:hAnsi="Cambria" w:eastAsia="宋体"/>
      <w:b/>
      <w:sz w:val="32"/>
    </w:rPr>
  </w:style>
  <w:style w:type="character" w:customStyle="1" w:styleId="21">
    <w:name w:val="标题 3 字符"/>
    <w:link w:val="4"/>
    <w:qFormat/>
    <w:locked/>
    <w:uiPriority w:val="99"/>
    <w:rPr>
      <w:b/>
      <w:sz w:val="32"/>
    </w:rPr>
  </w:style>
  <w:style w:type="character" w:customStyle="1" w:styleId="22">
    <w:name w:val="纯文本 字符"/>
    <w:link w:val="6"/>
    <w:qFormat/>
    <w:locked/>
    <w:uiPriority w:val="99"/>
    <w:rPr>
      <w:rFonts w:ascii="微软雅黑" w:hAnsi="微软雅黑" w:eastAsia="微软雅黑"/>
      <w:kern w:val="0"/>
      <w:sz w:val="20"/>
    </w:rPr>
  </w:style>
  <w:style w:type="character" w:customStyle="1" w:styleId="23">
    <w:name w:val="日期 字符"/>
    <w:link w:val="7"/>
    <w:semiHidden/>
    <w:qFormat/>
    <w:locked/>
    <w:uiPriority w:val="99"/>
    <w:rPr>
      <w:rFonts w:cs="Times New Roman"/>
    </w:rPr>
  </w:style>
  <w:style w:type="character" w:customStyle="1" w:styleId="24">
    <w:name w:val="批注框文本 字符"/>
    <w:link w:val="8"/>
    <w:semiHidden/>
    <w:qFormat/>
    <w:locked/>
    <w:uiPriority w:val="99"/>
    <w:rPr>
      <w:sz w:val="18"/>
    </w:rPr>
  </w:style>
  <w:style w:type="character" w:customStyle="1" w:styleId="25">
    <w:name w:val="页脚 字符"/>
    <w:link w:val="9"/>
    <w:qFormat/>
    <w:locked/>
    <w:uiPriority w:val="99"/>
    <w:rPr>
      <w:sz w:val="18"/>
    </w:rPr>
  </w:style>
  <w:style w:type="character" w:customStyle="1" w:styleId="26">
    <w:name w:val="页眉 字符"/>
    <w:link w:val="10"/>
    <w:qFormat/>
    <w:locked/>
    <w:uiPriority w:val="99"/>
    <w:rPr>
      <w:sz w:val="18"/>
    </w:rPr>
  </w:style>
  <w:style w:type="paragraph" w:styleId="27">
    <w:name w:val="List Paragraph"/>
    <w:basedOn w:val="1"/>
    <w:qFormat/>
    <w:uiPriority w:val="99"/>
    <w:pPr>
      <w:widowControl/>
      <w:spacing w:before="100" w:beforeAutospacing="1" w:after="100" w:afterAutospacing="1"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LanTingHeiS-B-GB" w:hAnsi="Calibri" w:eastAsia="FZLanTingHeiS-B-GB" w:cs="FZLanTingHeiS-B-GB"/>
      <w:color w:val="000000"/>
      <w:sz w:val="24"/>
      <w:szCs w:val="24"/>
      <w:lang w:val="en-US" w:eastAsia="zh-CN" w:bidi="ar-SA"/>
    </w:rPr>
  </w:style>
  <w:style w:type="paragraph" w:customStyle="1" w:styleId="29">
    <w:name w:val="Pa3"/>
    <w:basedOn w:val="28"/>
    <w:next w:val="28"/>
    <w:qFormat/>
    <w:uiPriority w:val="99"/>
    <w:pPr>
      <w:spacing w:line="481" w:lineRule="atLeast"/>
    </w:pPr>
    <w:rPr>
      <w:rFonts w:cs="Times New Roman"/>
      <w:color w:val="auto"/>
    </w:rPr>
  </w:style>
  <w:style w:type="character" w:customStyle="1" w:styleId="30">
    <w:name w:val="A5"/>
    <w:qFormat/>
    <w:uiPriority w:val="99"/>
    <w:rPr>
      <w:rFonts w:ascii="微软雅黑" w:eastAsia="微软雅黑"/>
      <w:color w:val="000000"/>
      <w:sz w:val="20"/>
    </w:rPr>
  </w:style>
  <w:style w:type="paragraph" w:customStyle="1" w:styleId="31">
    <w:name w:val="3CBD5A742C28424DA5172AD252E32316"/>
    <w:qFormat/>
    <w:uiPriority w:val="99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2">
    <w:name w:val="正文文本 字符"/>
    <w:basedOn w:val="15"/>
    <w:link w:val="5"/>
    <w:qFormat/>
    <w:uiPriority w:val="1"/>
    <w:rPr>
      <w:rFonts w:ascii="微软雅黑" w:hAnsi="微软雅黑" w:eastAsia="微软雅黑" w:cs="微软雅黑"/>
      <w:sz w:val="24"/>
      <w:szCs w:val="24"/>
      <w:lang w:val="zh-CN" w:bidi="zh-CN"/>
    </w:rPr>
  </w:style>
  <w:style w:type="character" w:customStyle="1" w:styleId="33">
    <w:name w:val="标题 字符"/>
    <w:basedOn w:val="15"/>
    <w:link w:val="1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1557</Words>
  <Characters>8873</Characters>
  <Lines>37</Lines>
  <Paragraphs>10</Paragraphs>
  <TotalTime>32</TotalTime>
  <ScaleCrop>false</ScaleCrop>
  <LinksUpToDate>false</LinksUpToDate>
  <CharactersWithSpaces>9688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2020-11-17T06:45:00Z</dcterms:created>
  <dc:creator>DOUJIA</dc:creator>
  <cp:lastModifiedBy>暖秋✨</cp:lastModifiedBy>
  <dcterms:modified xsi:type="dcterms:W3CDTF">2023-12-06T12:08:17Z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E07DF18C358A4608BCD3BD19D8619337_13</vt:lpwstr>
  </property>
</Properties>
</file>